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B4" w:rsidRPr="003803B4" w:rsidRDefault="003803B4" w:rsidP="003803B4">
      <w:pPr>
        <w:spacing w:after="0" w:line="36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3803B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 xml:space="preserve">[붙임1-2] </w:t>
      </w:r>
      <w:proofErr w:type="spellStart"/>
      <w:r w:rsidRPr="003803B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>직무기술서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803B4" w:rsidRPr="003803B4" w:rsidTr="003803B4">
        <w:trPr>
          <w:trHeight w:val="732"/>
        </w:trPr>
        <w:tc>
          <w:tcPr>
            <w:tcW w:w="9355" w:type="dxa"/>
            <w:tcBorders>
              <w:top w:val="single" w:sz="18" w:space="0" w:color="B51045"/>
              <w:left w:val="nil"/>
              <w:bottom w:val="single" w:sz="18" w:space="0" w:color="B51045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광주과학기술원</w:t>
            </w:r>
            <w:r w:rsidRPr="003803B4">
              <w:rPr>
                <w:rFonts w:ascii="한컴바탕" w:eastAsia="HY헤드라인M" w:hAnsi="굴림" w:cs="굴림"/>
                <w:color w:val="FF0000"/>
                <w:kern w:val="0"/>
                <w:sz w:val="26"/>
                <w:szCs w:val="26"/>
              </w:rPr>
              <w:t xml:space="preserve"> </w:t>
            </w:r>
            <w:r w:rsidRPr="003803B4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 xml:space="preserve">융합기술학제학부 인간중심 지능형 시스템 연구실 연구직 채용 </w:t>
            </w:r>
            <w:proofErr w:type="spellStart"/>
            <w:r w:rsidRPr="003803B4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직무기술서</w:t>
            </w:r>
            <w:proofErr w:type="spellEnd"/>
          </w:p>
        </w:tc>
      </w:tr>
    </w:tbl>
    <w:p w:rsidR="003803B4" w:rsidRPr="003803B4" w:rsidRDefault="003803B4" w:rsidP="003803B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1947"/>
        <w:gridCol w:w="1947"/>
        <w:gridCol w:w="1957"/>
        <w:gridCol w:w="2024"/>
      </w:tblGrid>
      <w:tr w:rsidR="003803B4" w:rsidRPr="003803B4" w:rsidTr="003803B4">
        <w:trPr>
          <w:trHeight w:val="490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구분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직종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연구직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채용분야</w:t>
            </w:r>
            <w:proofErr w:type="spellEnd"/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개발 및 연구</w:t>
            </w:r>
          </w:p>
        </w:tc>
      </w:tr>
      <w:tr w:rsidR="003803B4" w:rsidRPr="003803B4" w:rsidTr="003803B4">
        <w:trPr>
          <w:trHeight w:val="727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NCS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분류체계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20. 정보통신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01. 정보기술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02. 정보기술개발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02</w:t>
            </w:r>
            <w:proofErr w:type="gram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.응용SW엔지니어링</w:t>
            </w:r>
            <w:proofErr w:type="gramEnd"/>
          </w:p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07.UI/UX엔지니어링</w:t>
            </w:r>
          </w:p>
        </w:tc>
      </w:tr>
      <w:tr w:rsidR="003803B4" w:rsidRPr="003803B4" w:rsidTr="003803B4">
        <w:trPr>
          <w:trHeight w:val="1295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기관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주요사업</w:t>
            </w:r>
          </w:p>
        </w:tc>
        <w:tc>
          <w:tcPr>
            <w:tcW w:w="7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고급과학기술인재양성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○ 산업계와의 협동연구 및 외국과의 교육연구 </w:t>
            </w: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교류촉진</w:t>
            </w:r>
            <w:proofErr w:type="spellEnd"/>
          </w:p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국가 과학기술 및 지역 균형발전에 이바지</w:t>
            </w:r>
          </w:p>
        </w:tc>
      </w:tr>
      <w:tr w:rsidR="003803B4" w:rsidRPr="003803B4" w:rsidTr="003803B4">
        <w:trPr>
          <w:trHeight w:val="1295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능력단위</w:t>
            </w:r>
            <w:proofErr w:type="spellEnd"/>
          </w:p>
        </w:tc>
        <w:tc>
          <w:tcPr>
            <w:tcW w:w="7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ind w:left="1026" w:hanging="1026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(산학협력관리) 13</w:t>
            </w:r>
            <w:proofErr w:type="gram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.산학협력</w:t>
            </w:r>
            <w:proofErr w:type="gramEnd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연구관리비</w:t>
            </w:r>
            <w:proofErr w:type="spellEnd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14.산학협력 </w:t>
            </w: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과제관리</w:t>
            </w:r>
            <w:proofErr w:type="spellEnd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</w:p>
        </w:tc>
      </w:tr>
      <w:tr w:rsidR="003803B4" w:rsidRPr="003803B4" w:rsidTr="003803B4">
        <w:trPr>
          <w:trHeight w:val="1295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직무수행 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내용</w:t>
            </w:r>
          </w:p>
        </w:tc>
        <w:tc>
          <w:tcPr>
            <w:tcW w:w="7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○ HCI + AI </w:t>
            </w: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융합연구</w:t>
            </w:r>
            <w:proofErr w:type="spellEnd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수행</w:t>
            </w:r>
          </w:p>
          <w:p w:rsidR="003803B4" w:rsidRPr="003803B4" w:rsidRDefault="003803B4" w:rsidP="003803B4">
            <w:pPr>
              <w:wordWrap/>
              <w:spacing w:after="0" w:line="240" w:lineRule="auto"/>
              <w:ind w:left="400" w:hanging="400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○ XR(Extended Reality) </w:t>
            </w: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주행</w:t>
            </w:r>
            <w:r w:rsidRPr="003803B4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·보</w:t>
            </w: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행</w:t>
            </w:r>
            <w:proofErr w:type="spellEnd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메타버스 연구수행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사용성 평가 등 인간대상연구</w:t>
            </w:r>
          </w:p>
        </w:tc>
      </w:tr>
      <w:tr w:rsidR="003803B4" w:rsidRPr="003803B4" w:rsidTr="003803B4">
        <w:trPr>
          <w:trHeight w:val="1295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필요지식</w:t>
            </w:r>
            <w:proofErr w:type="spellEnd"/>
          </w:p>
        </w:tc>
        <w:tc>
          <w:tcPr>
            <w:tcW w:w="7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Unity 3D/C# 프로그래밍 능력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HCI + AI 연구에 대한 지식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메타버스 플랫폼에 대한 지식</w:t>
            </w:r>
          </w:p>
        </w:tc>
      </w:tr>
      <w:tr w:rsidR="003803B4" w:rsidRPr="003803B4" w:rsidTr="003803B4">
        <w:trPr>
          <w:trHeight w:val="1295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필요기술</w:t>
            </w:r>
            <w:proofErr w:type="spellEnd"/>
          </w:p>
        </w:tc>
        <w:tc>
          <w:tcPr>
            <w:tcW w:w="7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Unity 3D/C# 프로그래밍 기술</w:t>
            </w:r>
          </w:p>
        </w:tc>
      </w:tr>
      <w:tr w:rsidR="003803B4" w:rsidRPr="003803B4" w:rsidTr="003803B4">
        <w:trPr>
          <w:trHeight w:val="1141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직무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수행태도</w:t>
            </w:r>
            <w:proofErr w:type="spellEnd"/>
          </w:p>
        </w:tc>
        <w:tc>
          <w:tcPr>
            <w:tcW w:w="7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능동적이고 적극적으로 업무에 임하려는 태도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○ 규정, 관련 법규, 표준 기술 기준에 대한 준수 의지 등 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○ 성실하게 업무에 임하는 자세 및 책임지고 맡은 업무를 완성하려는 태도 </w:t>
            </w:r>
          </w:p>
        </w:tc>
        <w:bookmarkStart w:id="0" w:name="_GoBack"/>
        <w:bookmarkEnd w:id="0"/>
      </w:tr>
      <w:tr w:rsidR="003803B4" w:rsidRPr="003803B4" w:rsidTr="003803B4">
        <w:trPr>
          <w:trHeight w:val="931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필수자격</w:t>
            </w:r>
            <w:proofErr w:type="spellEnd"/>
          </w:p>
        </w:tc>
        <w:tc>
          <w:tcPr>
            <w:tcW w:w="7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없음</w:t>
            </w:r>
          </w:p>
        </w:tc>
      </w:tr>
      <w:tr w:rsidR="003803B4" w:rsidRPr="003803B4" w:rsidTr="003803B4">
        <w:trPr>
          <w:trHeight w:val="917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직업</w:t>
            </w:r>
          </w:p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기초능력</w:t>
            </w:r>
          </w:p>
        </w:tc>
        <w:tc>
          <w:tcPr>
            <w:tcW w:w="7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의사소통능력, 문제해결능력, 자원관리능력, 대인관계능력, 조직이해능력, 직업윤리</w:t>
            </w:r>
          </w:p>
        </w:tc>
      </w:tr>
      <w:tr w:rsidR="003803B4" w:rsidRPr="003803B4" w:rsidTr="003803B4">
        <w:trPr>
          <w:trHeight w:val="506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803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참고사이트</w:t>
            </w:r>
            <w:proofErr w:type="spellEnd"/>
          </w:p>
        </w:tc>
        <w:tc>
          <w:tcPr>
            <w:tcW w:w="7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803B4">
              <w:rPr>
                <w:rFonts w:ascii="맑은 고딕" w:eastAsia="맑은 고딕" w:hAnsi="맑은 고딕" w:cs="굴림" w:hint="eastAsia"/>
                <w:color w:val="800080"/>
                <w:spacing w:val="-12"/>
                <w:kern w:val="0"/>
                <w:szCs w:val="20"/>
                <w:u w:val="single" w:color="800080"/>
              </w:rPr>
              <w:t>www.ncs.go.kr</w:t>
            </w:r>
          </w:p>
        </w:tc>
      </w:tr>
    </w:tbl>
    <w:p w:rsidR="00C3081E" w:rsidRPr="003803B4" w:rsidRDefault="00C3081E" w:rsidP="003803B4">
      <w:pPr>
        <w:rPr>
          <w:rFonts w:hint="eastAsia"/>
        </w:rPr>
      </w:pPr>
    </w:p>
    <w:sectPr w:rsidR="00C3081E" w:rsidRPr="003803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B4"/>
    <w:rsid w:val="003803B4"/>
    <w:rsid w:val="00C3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C588"/>
  <w15:chartTrackingRefBased/>
  <w15:docId w15:val="{4B238112-71DC-41D8-B2B9-5F412FAB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803B4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GIST</dc:creator>
  <cp:keywords/>
  <dc:description/>
  <cp:lastModifiedBy>GIST</cp:lastModifiedBy>
  <cp:revision>1</cp:revision>
  <dcterms:created xsi:type="dcterms:W3CDTF">2023-01-13T05:27:00Z</dcterms:created>
  <dcterms:modified xsi:type="dcterms:W3CDTF">2023-01-13T05:31:00Z</dcterms:modified>
</cp:coreProperties>
</file>