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D3" w:rsidRDefault="00F124BF">
      <w:pPr>
        <w:rPr>
          <w:rFonts w:hint="eastAsia"/>
        </w:rPr>
      </w:pPr>
      <w:proofErr w:type="gramStart"/>
      <w:r>
        <w:rPr>
          <w:rFonts w:hint="eastAsia"/>
        </w:rPr>
        <w:t>Title :</w:t>
      </w:r>
      <w:proofErr w:type="gramEnd"/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Applications of Gas Discharge Plasmas in Aerospace Engineering</w:t>
      </w:r>
    </w:p>
    <w:p w:rsidR="00F124BF" w:rsidRDefault="00F124BF">
      <w:pPr>
        <w:rPr>
          <w:rFonts w:hint="eastAsia"/>
        </w:rPr>
      </w:pPr>
    </w:p>
    <w:p w:rsidR="00F124BF" w:rsidRDefault="00F124BF">
      <w:pPr>
        <w:rPr>
          <w:rFonts w:hint="eastAsia"/>
        </w:rPr>
      </w:pPr>
      <w:proofErr w:type="gramStart"/>
      <w:r>
        <w:rPr>
          <w:rFonts w:hint="eastAsia"/>
        </w:rPr>
        <w:t>Abstract :</w:t>
      </w:r>
      <w:proofErr w:type="gramEnd"/>
    </w:p>
    <w:p w:rsidR="00F124BF" w:rsidRDefault="001918EA">
      <w:r>
        <w:rPr>
          <w:rFonts w:hint="eastAsia"/>
        </w:rPr>
        <w:t xml:space="preserve">Gas discharge plasmas have a wide range of applications such as material processing, lighting, biomedical engineering, and aerospace engineering. </w:t>
      </w:r>
      <w:r w:rsidR="00D821AA">
        <w:rPr>
          <w:rFonts w:hint="eastAsia"/>
        </w:rPr>
        <w:t>Research area</w:t>
      </w:r>
      <w:r w:rsidR="00C52082">
        <w:rPr>
          <w:rFonts w:hint="eastAsia"/>
        </w:rPr>
        <w:t>s</w:t>
      </w:r>
      <w:r w:rsidR="00D821AA">
        <w:rPr>
          <w:rFonts w:hint="eastAsia"/>
        </w:rPr>
        <w:t xml:space="preserve"> </w:t>
      </w:r>
      <w:r w:rsidR="00C52082">
        <w:rPr>
          <w:rFonts w:hint="eastAsia"/>
        </w:rPr>
        <w:t xml:space="preserve">in aerospace engineering </w:t>
      </w:r>
      <w:r w:rsidR="00D821AA">
        <w:rPr>
          <w:rFonts w:hint="eastAsia"/>
        </w:rPr>
        <w:t xml:space="preserve">using gas discharge plasmas </w:t>
      </w:r>
      <w:r w:rsidR="00C52082">
        <w:rPr>
          <w:rFonts w:hint="eastAsia"/>
        </w:rPr>
        <w:t>include</w:t>
      </w:r>
      <w:r w:rsidR="00D821AA">
        <w:rPr>
          <w:rFonts w:hint="eastAsia"/>
        </w:rPr>
        <w:t xml:space="preserve"> </w:t>
      </w:r>
      <w:r w:rsidR="00C52082">
        <w:rPr>
          <w:rFonts w:hint="eastAsia"/>
        </w:rPr>
        <w:t>flow control, propulsion, combustion, and power generation. This presentation will provide a short introduction of applications of plasmas used in aerospace engineering. Plasma flow control and electrical propulsion will be discussed in more detail.</w:t>
      </w:r>
    </w:p>
    <w:sectPr w:rsidR="00F124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BF"/>
    <w:rsid w:val="001918EA"/>
    <w:rsid w:val="004B31D3"/>
    <w:rsid w:val="00C52082"/>
    <w:rsid w:val="00D821AA"/>
    <w:rsid w:val="00F1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106</Words>
  <Characters>449</Characters>
  <Application>Microsoft Office Word</Application>
  <DocSecurity>0</DocSecurity>
  <Lines>74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4</cp:revision>
  <dcterms:created xsi:type="dcterms:W3CDTF">2017-08-31T02:24:00Z</dcterms:created>
  <dcterms:modified xsi:type="dcterms:W3CDTF">2017-08-31T04:50:00Z</dcterms:modified>
</cp:coreProperties>
</file>