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recruits of preliminary</w:t>
      </w:r>
    </w:p>
    <w:p>
      <w:pPr>
        <w:pStyle w:val="Normal"/>
        <w:spacing w:before="0" w:after="0"/>
        <w:jc w:val="center"/>
        <w:rPr/>
      </w:pPr>
      <w:r>
        <w:rPr>
          <w:rFonts w:ascii="Courier-Bold" w:hAnsi="Courier-Bold"/>
          <w:b/>
          <w:sz w:val="36"/>
        </w:rPr>
        <w:t>start-up package participants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Up to 30 prospective entrepreneurs are selected and</w:t>
      </w:r>
    </w:p>
    <w:p>
      <w:pPr>
        <w:pStyle w:val="Normal"/>
        <w:spacing w:before="0" w:after="0"/>
        <w:jc w:val="center"/>
        <w:rPr/>
      </w:pPr>
      <w:r>
        <w:rPr>
          <w:rFonts w:ascii="Courier-Bold" w:hAnsi="Courier-Bold"/>
          <w:b/>
          <w:sz w:val="24"/>
        </w:rPr>
        <w:t>provided with an average of 50 million won per person</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160395" cy="440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0395" cy="440055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Promotion poster for the specialized field of preliminary start-up packages in 2022</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is recruiting prospective entrepreneurs who will participate in the special field (D.N.A.) of the ‘2022 Pre-Startup Package’ by the 17th of this month to nurture prospective entrepreneurs with innovative technology start-up materials.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pre-startup package support project of the Ministry of SMEs and Start-ups provides an average of 50 million won per person as a business fund for smooth start-up commercialization and provides practical start-up support such as start-up education and mentoring, market connection, and global expansion.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plans to select a total of 18 (maximum 30) candidates for specialized fields without age or residence restrictions by evaluating documents and presentations.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successful startups of selected start-up companies, Gist will support start-up companies by forming a dedicated organization in charge of supporting start-up companies, securing investment funds, and utilizing technology transfer and start-up spaces using campus infrastructure. Prospective entrepreneurs wishing to apply for the specialized field of preliminary start-up package (artificial intelligence) can apply online by selecting the "D.N.A. organizer-Gwangju Science Institute" on the K-Startup website by 16:00 on March 17.</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Applicants must have no start-up experience as of the date of announcement of the business (22.2.24) or who do not have business registration (individual or corporation) in the name of the applicant, and those who have experienced business closure by the day before the business announcement (22.2.23) can apply only if the business plan (company) produces products and services related to the industry. If a business (company) that produces products and services in the same industry is planning to start a business, it must wait three years after closure and two years after bankruptcy.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Incubator Director Byeong-kwan Cho said, "By utilizing GIST's start-up infrastructure, we will actively support start-ups in D.N.A. fields for successful startups, and we will do our best to revitalize the local economy.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2022-03-18T10:29:00Z</dcterms:created>
  <dc:creator>Ellis Lee</dc:creator>
  <dc:description/>
  <dc:language>en-US</dc:language>
  <cp:lastModifiedBy/>
  <cp:lastPrinted>2022-03-18T10:30:00Z</cp:lastPrinted>
  <dcterms:modified xsi:type="dcterms:W3CDTF">2022-03-18T10:30:00Z</dcterms:modified>
  <cp:revision>0</cp:revision>
  <dc:subject/>
  <dc:title/>
</cp:coreProperties>
</file>