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receives a donation of 50 million</w:t>
      </w:r>
    </w:p>
    <w:p>
      <w:pPr>
        <w:pStyle w:val="Normal"/>
        <w:spacing w:before="0" w:after="0"/>
        <w:jc w:val="center"/>
        <w:rPr/>
      </w:pPr>
      <w:r>
        <w:rPr>
          <w:rFonts w:ascii="Courier-Bold" w:hAnsi="Courier-Bold"/>
          <w:b/>
          <w:sz w:val="36"/>
        </w:rPr>
        <w:t>won from GOC CEO In-cheol Park</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To develop science and technology and</w:t>
      </w:r>
    </w:p>
    <w:p>
      <w:pPr>
        <w:pStyle w:val="Normal"/>
        <w:spacing w:before="0" w:after="0"/>
        <w:jc w:val="center"/>
        <w:rPr/>
      </w:pPr>
      <w:r>
        <w:rPr>
          <w:rFonts w:ascii="Courier-Bold" w:hAnsi="Courier-Bold"/>
          <w:b/>
          <w:sz w:val="24"/>
        </w:rPr>
        <w:t>the development of global leaders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President Kiseon Kim and GOC CEO In-cheol Park</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received a donation of 50 million won from GOC CEO In-cheol Park for the development of national science and technology and the development of global leaders.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year, the donation tradition of GTMBA members continues at GIST with Mujin Service Co., Ltd., CEO Eunmo Choi, SUNGIL Corp. CEO Yong-gi Lee, NH Networks CEO Geun-Shin Lee, SUYOUNGING Co., Ltd., CEO Min-seon Hwang, Woosung Precision Co., Ltd., CEO Hwa-seok Park, and GOC CEO In-cheol Park participating in a donation relay.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GOC CEO In-cheol Park is a GIST alumni who has completed the 5th GTMBA (GIST Techno Management Business Academy) course, and he is the head of an optical cable manufacturing company with excellent cable production capacity and technology in the Gwangju area.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Founded in 2001, GCO Co., Ltd., started in 2007 as an optical cable production project at the GIST Business Incubator. By producing optical cables in Cheomdan, it has become a leading company in the Gwangju mining industry. By establishing three overseas joint ventures in Indonesia, France, and Uzbekistan as well as in Korea, it has grown into a global company that supplies Southeast Asia, North America, and Europe.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Since 2015, the overseas portion of the company's total sales has been higher than domestic sales, and it has been designated as a high-tech company and listed on KONEX. After 2020, it won the the Presidential Award and was awarded by the Minister of Science and ICT Award in 2021 as an excellent company for overseas expansion due to the rapid sales growth of more than 70 billion KRW.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CEO In-cheol Park said, "I've received a lot of help from GIST so far, and I'm happy to be able to donate like this with the hope that GIST will revitalize local start-ups and create more local leaders."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President Kiseon Kim said, "We express our gratitude to CEO In-cheol Park for participating in the donation relay of GTMBA alumni. Thanks to a lot of interest and support, GIST will become a national science and technology center and take the lead in nurturing global scientific specialists."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2022-01-07T11:00:00Z</dcterms:created>
  <dc:creator>Ellis Lee</dc:creator>
  <dc:description/>
  <dc:language>en-US</dc:language>
  <cp:lastModifiedBy/>
  <dcterms:modified xsi:type="dcterms:W3CDTF">2022-01-07T11:01:00Z</dcterms:modified>
  <cp:revision>0</cp:revision>
  <dc:subject/>
  <dc:title/>
</cp:coreProperties>
</file>