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78535"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B2C98"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E37427">
        <w:rPr>
          <w:rFonts w:ascii="Courier 10 Pitch BT Roman" w:eastAsia="Dotum" w:hAnsi="Courier 10 Pitch BT Roman"/>
          <w:sz w:val="20"/>
          <w:szCs w:val="20"/>
        </w:rPr>
        <w:t>Yonghyeok</w:t>
      </w:r>
      <w:proofErr w:type="spellEnd"/>
      <w:r w:rsidR="00E37427">
        <w:rPr>
          <w:rFonts w:ascii="Courier 10 Pitch BT Roman" w:eastAsia="Dotum" w:hAnsi="Courier 10 Pitch BT Roman"/>
          <w:sz w:val="20"/>
          <w:szCs w:val="20"/>
        </w:rPr>
        <w:t xml:space="preserve"> Choi, Administrator</w:t>
      </w:r>
    </w:p>
    <w:p w:rsid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E37427">
        <w:rPr>
          <w:rFonts w:ascii="Courier 10 Pitch BT Roman" w:eastAsia="Dotum" w:hAnsi="Courier 10 Pitch BT Roman"/>
          <w:sz w:val="20"/>
          <w:szCs w:val="20"/>
        </w:rPr>
        <w:t>Section of Public Affairs</w:t>
      </w:r>
    </w:p>
    <w:p w:rsidR="00E37427" w:rsidRPr="008E0110" w:rsidRDefault="00E37427"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62-715-2025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E37427">
        <w:rPr>
          <w:rFonts w:ascii="Courier 10 Pitch BT Roman" w:eastAsia="Dotum" w:hAnsi="Courier 10 Pitch BT Roman"/>
          <w:sz w:val="20"/>
          <w:szCs w:val="20"/>
        </w:rPr>
        <w:t>2018.07.25</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E37427" w:rsidRDefault="00E37427" w:rsidP="00231FF6">
      <w:pPr>
        <w:jc w:val="center"/>
        <w:rPr>
          <w:rFonts w:ascii="Century Schoolbook" w:hAnsi="Century Schoolbook"/>
          <w:b/>
          <w:sz w:val="32"/>
          <w:szCs w:val="32"/>
        </w:rPr>
      </w:pPr>
      <w:r w:rsidRPr="00E37427">
        <w:rPr>
          <w:rFonts w:ascii="Century Schoolbook" w:hAnsi="Century Schoolbook"/>
          <w:b/>
          <w:color w:val="FF0000"/>
          <w:sz w:val="32"/>
          <w:szCs w:val="32"/>
        </w:rPr>
        <w:t>G</w:t>
      </w:r>
      <w:r w:rsidRPr="00E37427">
        <w:rPr>
          <w:rFonts w:ascii="Century Schoolbook" w:hAnsi="Century Schoolbook"/>
          <w:b/>
          <w:sz w:val="32"/>
          <w:szCs w:val="32"/>
        </w:rPr>
        <w:t>IST select</w:t>
      </w:r>
      <w:r>
        <w:rPr>
          <w:rFonts w:ascii="Century Schoolbook" w:hAnsi="Century Schoolbook"/>
          <w:b/>
          <w:sz w:val="32"/>
          <w:szCs w:val="32"/>
        </w:rPr>
        <w:t>ed as one of Asia's Top 75</w:t>
      </w:r>
    </w:p>
    <w:p w:rsidR="00DD2065" w:rsidRPr="00994E80" w:rsidRDefault="00E37427" w:rsidP="00231FF6">
      <w:pPr>
        <w:jc w:val="center"/>
        <w:rPr>
          <w:rFonts w:ascii="Century Schoolbook" w:hAnsi="Century Schoolbook"/>
          <w:b/>
          <w:sz w:val="32"/>
          <w:szCs w:val="32"/>
        </w:rPr>
      </w:pPr>
      <w:r>
        <w:rPr>
          <w:rFonts w:ascii="Century Schoolbook" w:hAnsi="Century Schoolbook"/>
          <w:b/>
          <w:sz w:val="32"/>
          <w:szCs w:val="32"/>
        </w:rPr>
        <w:t xml:space="preserve">Most </w:t>
      </w:r>
      <w:r w:rsidRPr="00E37427">
        <w:rPr>
          <w:rFonts w:ascii="Century Schoolbook" w:hAnsi="Century Schoolbook"/>
          <w:b/>
          <w:sz w:val="32"/>
          <w:szCs w:val="32"/>
        </w:rPr>
        <w:t>Innovative Universities (2018) by Reuters</w:t>
      </w:r>
    </w:p>
    <w:p w:rsidR="00231FF6" w:rsidRPr="00994E80" w:rsidRDefault="00231FF6" w:rsidP="00231FF6">
      <w:pPr>
        <w:jc w:val="both"/>
        <w:rPr>
          <w:rFonts w:ascii="Century Schoolbook" w:hAnsi="Century Schoolbook"/>
        </w:rPr>
      </w:pPr>
    </w:p>
    <w:p w:rsidR="00E37427" w:rsidRPr="00E37427" w:rsidRDefault="00E37427" w:rsidP="00E37427">
      <w:pPr>
        <w:spacing w:line="276" w:lineRule="auto"/>
        <w:ind w:hanging="360"/>
        <w:jc w:val="both"/>
        <w:rPr>
          <w:rFonts w:ascii="Century Schoolbook" w:hAnsi="Century Schoolbook" w:hint="eastAsia"/>
          <w:sz w:val="28"/>
          <w:szCs w:val="28"/>
        </w:rPr>
      </w:pPr>
      <w:r w:rsidRPr="00E37427">
        <w:rPr>
          <w:rFonts w:ascii="Century Schoolbook" w:hAnsi="Century Schoolbook" w:hint="eastAsia"/>
          <w:sz w:val="28"/>
          <w:szCs w:val="28"/>
        </w:rPr>
        <w:t>□</w:t>
      </w:r>
      <w:r w:rsidRPr="00E37427">
        <w:rPr>
          <w:rFonts w:ascii="Century Schoolbook" w:hAnsi="Century Schoolbook" w:hint="eastAsia"/>
          <w:sz w:val="28"/>
          <w:szCs w:val="28"/>
        </w:rPr>
        <w:tab/>
        <w:t>GIST (President Seung Hyeon Moon) was selected as one of Asia's Top 75 Most Innovative Universities (2018) by Reuters.</w:t>
      </w:r>
    </w:p>
    <w:p w:rsidR="00E37427" w:rsidRPr="00E37427" w:rsidRDefault="00E37427" w:rsidP="00E37427">
      <w:pPr>
        <w:spacing w:line="276" w:lineRule="auto"/>
        <w:ind w:hanging="360"/>
        <w:jc w:val="both"/>
        <w:rPr>
          <w:rFonts w:ascii="Century Schoolbook" w:hAnsi="Century Schoolbook"/>
          <w:sz w:val="28"/>
          <w:szCs w:val="28"/>
        </w:rPr>
      </w:pPr>
    </w:p>
    <w:p w:rsidR="00E37427" w:rsidRPr="00E37427" w:rsidRDefault="00E37427" w:rsidP="00E37427">
      <w:pPr>
        <w:spacing w:line="276" w:lineRule="auto"/>
        <w:ind w:left="360" w:hanging="360"/>
        <w:jc w:val="both"/>
        <w:rPr>
          <w:rFonts w:ascii="Century Schoolbook" w:hAnsi="Century Schoolbook"/>
          <w:sz w:val="28"/>
          <w:szCs w:val="28"/>
        </w:rPr>
      </w:pPr>
      <w:r w:rsidRPr="00E37427">
        <w:rPr>
          <w:rFonts w:ascii="Cambria Math" w:hAnsi="Cambria Math" w:cs="Cambria Math"/>
          <w:sz w:val="28"/>
          <w:szCs w:val="28"/>
        </w:rPr>
        <w:t>∘</w:t>
      </w:r>
      <w:r w:rsidRPr="00E37427">
        <w:rPr>
          <w:rFonts w:ascii="Century Schoolbook" w:hAnsi="Century Schoolbook"/>
          <w:sz w:val="28"/>
          <w:szCs w:val="28"/>
        </w:rPr>
        <w:tab/>
        <w:t xml:space="preserve">On July 24, 2018, President Moon received a commemorative plaque from </w:t>
      </w:r>
      <w:proofErr w:type="spellStart"/>
      <w:r w:rsidRPr="00E37427">
        <w:rPr>
          <w:rFonts w:ascii="Century Schoolbook" w:hAnsi="Century Schoolbook"/>
          <w:sz w:val="28"/>
          <w:szCs w:val="28"/>
        </w:rPr>
        <w:t>Jin</w:t>
      </w:r>
      <w:proofErr w:type="spellEnd"/>
      <w:r w:rsidRPr="00E37427">
        <w:rPr>
          <w:rFonts w:ascii="Century Schoolbook" w:hAnsi="Century Schoolbook"/>
          <w:sz w:val="28"/>
          <w:szCs w:val="28"/>
        </w:rPr>
        <w:t>-woo Kim who is the Korean branch of Clarivate Analytics in recognition of GIST receiving the '</w:t>
      </w:r>
      <w:proofErr w:type="spellStart"/>
      <w:r w:rsidRPr="00E37427">
        <w:rPr>
          <w:rFonts w:ascii="Century Schoolbook" w:hAnsi="Century Schoolbook"/>
          <w:sz w:val="28"/>
          <w:szCs w:val="28"/>
        </w:rPr>
        <w:t>Top75</w:t>
      </w:r>
      <w:proofErr w:type="spellEnd"/>
      <w:r w:rsidRPr="00E37427">
        <w:rPr>
          <w:rFonts w:ascii="Century Schoolbook" w:hAnsi="Century Schoolbook"/>
          <w:sz w:val="28"/>
          <w:szCs w:val="28"/>
        </w:rPr>
        <w:t>' award, which was sponsored by Reuters.</w:t>
      </w:r>
    </w:p>
    <w:p w:rsidR="00E37427" w:rsidRPr="00E37427" w:rsidRDefault="00E37427" w:rsidP="00E37427">
      <w:pPr>
        <w:spacing w:line="276" w:lineRule="auto"/>
        <w:ind w:hanging="360"/>
        <w:jc w:val="both"/>
        <w:rPr>
          <w:rFonts w:ascii="Century Schoolbook" w:hAnsi="Century Schoolbook"/>
          <w:sz w:val="28"/>
          <w:szCs w:val="28"/>
        </w:rPr>
      </w:pPr>
    </w:p>
    <w:p w:rsidR="00E37427" w:rsidRPr="00E37427" w:rsidRDefault="00E37427" w:rsidP="00E37427">
      <w:pPr>
        <w:spacing w:line="276" w:lineRule="auto"/>
        <w:ind w:hanging="360"/>
        <w:jc w:val="both"/>
        <w:rPr>
          <w:rFonts w:ascii="Century Schoolbook" w:hAnsi="Century Schoolbook" w:hint="eastAsia"/>
          <w:sz w:val="28"/>
          <w:szCs w:val="28"/>
        </w:rPr>
      </w:pPr>
      <w:r w:rsidRPr="00E37427">
        <w:rPr>
          <w:rFonts w:ascii="Century Schoolbook" w:hAnsi="Century Schoolbook" w:hint="eastAsia"/>
          <w:sz w:val="28"/>
          <w:szCs w:val="28"/>
        </w:rPr>
        <w:t>□</w:t>
      </w:r>
      <w:r w:rsidRPr="00E37427">
        <w:rPr>
          <w:rFonts w:ascii="Century Schoolbook" w:hAnsi="Century Schoolbook" w:hint="eastAsia"/>
          <w:sz w:val="28"/>
          <w:szCs w:val="28"/>
        </w:rPr>
        <w:tab/>
        <w:t xml:space="preserve">Reuters, the world's largest news provider, has selected Asia's Most Innovative Universities every year since 2016, ranking high-tech scientific research institutes in the Asia-Pacific with excellent development capabilities for new technologies. This year, GIST was selected for Asia's Top 75 Most Innovative Universities based on the number of patent applications, which can measure the level of practical technological development, and on citations to published papers: </w:t>
      </w:r>
      <w:r w:rsidRPr="00E37427">
        <w:rPr>
          <w:rFonts w:ascii="Century Schoolbook" w:hAnsi="Century Schoolbook" w:hint="eastAsia"/>
          <w:sz w:val="28"/>
          <w:szCs w:val="28"/>
        </w:rPr>
        <w:t>▲</w:t>
      </w:r>
      <w:r w:rsidRPr="00E37427">
        <w:rPr>
          <w:rFonts w:ascii="Century Schoolbook" w:hAnsi="Century Schoolbook" w:hint="eastAsia"/>
          <w:sz w:val="28"/>
          <w:szCs w:val="28"/>
        </w:rPr>
        <w:t xml:space="preserve"> patent application rate </w:t>
      </w:r>
      <w:r w:rsidRPr="00E37427">
        <w:rPr>
          <w:rFonts w:ascii="Century Schoolbook" w:hAnsi="Century Schoolbook" w:hint="eastAsia"/>
          <w:sz w:val="28"/>
          <w:szCs w:val="28"/>
        </w:rPr>
        <w:t>▲</w:t>
      </w:r>
      <w:r w:rsidRPr="00E37427">
        <w:rPr>
          <w:rFonts w:ascii="Century Schoolbook" w:hAnsi="Century Schoolbook" w:hint="eastAsia"/>
          <w:sz w:val="28"/>
          <w:szCs w:val="28"/>
        </w:rPr>
        <w:t xml:space="preserve"> patent success rate </w:t>
      </w:r>
      <w:r w:rsidRPr="00E37427">
        <w:rPr>
          <w:rFonts w:ascii="Century Schoolbook" w:hAnsi="Century Schoolbook" w:hint="eastAsia"/>
          <w:sz w:val="28"/>
          <w:szCs w:val="28"/>
        </w:rPr>
        <w:t>▲</w:t>
      </w:r>
      <w:r w:rsidRPr="00E37427">
        <w:rPr>
          <w:rFonts w:ascii="Century Schoolbook" w:hAnsi="Century Schoolbook" w:hint="eastAsia"/>
          <w:sz w:val="28"/>
          <w:szCs w:val="28"/>
        </w:rPr>
        <w:t xml:space="preserve"> international patent ratio </w:t>
      </w:r>
      <w:r w:rsidRPr="00E37427">
        <w:rPr>
          <w:rFonts w:ascii="Century Schoolbook" w:hAnsi="Century Schoolbook" w:hint="eastAsia"/>
          <w:sz w:val="28"/>
          <w:szCs w:val="28"/>
        </w:rPr>
        <w:t>▲</w:t>
      </w:r>
      <w:r w:rsidRPr="00E37427">
        <w:rPr>
          <w:rFonts w:ascii="Century Schoolbook" w:hAnsi="Century Schoolbook" w:hint="eastAsia"/>
          <w:sz w:val="28"/>
          <w:szCs w:val="28"/>
        </w:rPr>
        <w:t xml:space="preserve"> patent citation rate </w:t>
      </w:r>
      <w:r w:rsidRPr="00E37427">
        <w:rPr>
          <w:rFonts w:ascii="Century Schoolbook" w:hAnsi="Century Schoolbook" w:hint="eastAsia"/>
          <w:sz w:val="28"/>
          <w:szCs w:val="28"/>
        </w:rPr>
        <w:t>▲</w:t>
      </w:r>
      <w:r w:rsidRPr="00E37427">
        <w:rPr>
          <w:rFonts w:ascii="Century Schoolbook" w:hAnsi="Century Schoolbook" w:hint="eastAsia"/>
          <w:sz w:val="28"/>
          <w:szCs w:val="28"/>
        </w:rPr>
        <w:t xml:space="preserve"> patent citation rate </w:t>
      </w:r>
      <w:r w:rsidRPr="00E37427">
        <w:rPr>
          <w:rFonts w:ascii="Century Schoolbook" w:hAnsi="Century Schoolbook" w:hint="eastAsia"/>
          <w:sz w:val="28"/>
          <w:szCs w:val="28"/>
        </w:rPr>
        <w:t>▲</w:t>
      </w:r>
      <w:r w:rsidRPr="00E37427">
        <w:rPr>
          <w:rFonts w:ascii="Century Schoolbook" w:hAnsi="Century Schoolbook" w:hint="eastAsia"/>
          <w:sz w:val="28"/>
          <w:szCs w:val="28"/>
        </w:rPr>
        <w:t xml:space="preserve"> influence of patent cited articles </w:t>
      </w:r>
      <w:r w:rsidRPr="00E37427">
        <w:rPr>
          <w:rFonts w:ascii="Century Schoolbook" w:hAnsi="Century Schoolbook" w:hint="eastAsia"/>
          <w:sz w:val="28"/>
          <w:szCs w:val="28"/>
        </w:rPr>
        <w:t>▲</w:t>
      </w:r>
      <w:r w:rsidRPr="00E37427">
        <w:rPr>
          <w:rFonts w:ascii="Century Schoolbook" w:hAnsi="Century Schoolbook" w:hint="eastAsia"/>
          <w:sz w:val="28"/>
          <w:szCs w:val="28"/>
        </w:rPr>
        <w:t xml:space="preserve"> ten other indicators</w:t>
      </w:r>
    </w:p>
    <w:p w:rsidR="00E37427" w:rsidRPr="00E37427" w:rsidRDefault="00E37427" w:rsidP="00E37427">
      <w:pPr>
        <w:spacing w:line="276" w:lineRule="auto"/>
        <w:ind w:hanging="360"/>
        <w:jc w:val="both"/>
        <w:rPr>
          <w:rFonts w:ascii="Century Schoolbook" w:hAnsi="Century Schoolbook"/>
          <w:sz w:val="28"/>
          <w:szCs w:val="28"/>
        </w:rPr>
      </w:pPr>
    </w:p>
    <w:p w:rsidR="00E37427" w:rsidRPr="00E37427" w:rsidRDefault="00E37427" w:rsidP="00E37427">
      <w:pPr>
        <w:spacing w:line="276" w:lineRule="auto"/>
        <w:ind w:hanging="360"/>
        <w:jc w:val="both"/>
        <w:rPr>
          <w:rFonts w:ascii="Century Schoolbook" w:hAnsi="Century Schoolbook"/>
          <w:sz w:val="28"/>
          <w:szCs w:val="28"/>
        </w:rPr>
      </w:pPr>
      <w:r w:rsidRPr="00E37427">
        <w:rPr>
          <w:rFonts w:ascii="Century Schoolbook" w:hAnsi="Century Schoolbook" w:hint="eastAsia"/>
          <w:sz w:val="28"/>
          <w:szCs w:val="28"/>
        </w:rPr>
        <w:lastRenderedPageBreak/>
        <w:t>□</w:t>
      </w:r>
      <w:r w:rsidRPr="00E37427">
        <w:rPr>
          <w:rFonts w:ascii="Century Schoolbook" w:hAnsi="Century Schoolbook" w:hint="eastAsia"/>
          <w:sz w:val="28"/>
          <w:szCs w:val="28"/>
        </w:rPr>
        <w:tab/>
        <w:t xml:space="preserve">GIST President Seung Hyeon Moon said, "GIST is making every effort to create a cyclical ecosystem that links outstanding research achievements based on world-class education and research capabilities to start-ups, technology transfers, and technological </w:t>
      </w:r>
      <w:r w:rsidRPr="00E37427">
        <w:rPr>
          <w:rFonts w:ascii="Century Schoolbook" w:hAnsi="Century Schoolbook"/>
          <w:sz w:val="28"/>
          <w:szCs w:val="28"/>
        </w:rPr>
        <w:t>commercialization. In the era of the 4th Industrial Revolution, GIST will make more efforts to revitalize the economy and industrial development through technology that can lead to regional growth and innovation."</w:t>
      </w:r>
    </w:p>
    <w:p w:rsidR="00E37427" w:rsidRPr="00E37427" w:rsidRDefault="00E37427" w:rsidP="00E37427">
      <w:pPr>
        <w:spacing w:line="276" w:lineRule="auto"/>
        <w:ind w:hanging="360"/>
        <w:jc w:val="both"/>
        <w:rPr>
          <w:rFonts w:ascii="Century Schoolbook" w:hAnsi="Century Schoolbook"/>
          <w:sz w:val="28"/>
          <w:szCs w:val="28"/>
        </w:rPr>
      </w:pPr>
    </w:p>
    <w:p w:rsidR="00E37427" w:rsidRPr="00E37427" w:rsidRDefault="00E37427" w:rsidP="00E37427">
      <w:pPr>
        <w:spacing w:line="276" w:lineRule="auto"/>
        <w:ind w:hanging="360"/>
        <w:jc w:val="both"/>
        <w:rPr>
          <w:rFonts w:ascii="Century Schoolbook" w:hAnsi="Century Schoolbook" w:hint="eastAsia"/>
          <w:sz w:val="28"/>
          <w:szCs w:val="28"/>
        </w:rPr>
      </w:pPr>
      <w:r w:rsidRPr="00E37427">
        <w:rPr>
          <w:rFonts w:ascii="Century Schoolbook" w:hAnsi="Century Schoolbook" w:hint="eastAsia"/>
          <w:sz w:val="28"/>
          <w:szCs w:val="28"/>
        </w:rPr>
        <w:t>□</w:t>
      </w:r>
      <w:r w:rsidRPr="00E37427">
        <w:rPr>
          <w:rFonts w:ascii="Century Schoolbook" w:hAnsi="Century Schoolbook" w:hint="eastAsia"/>
          <w:sz w:val="28"/>
          <w:szCs w:val="28"/>
        </w:rPr>
        <w:tab/>
        <w:t xml:space="preserve">In addition, three scientists who received </w:t>
      </w:r>
      <w:proofErr w:type="spellStart"/>
      <w:r w:rsidRPr="00E37427">
        <w:rPr>
          <w:rFonts w:ascii="Century Schoolbook" w:hAnsi="Century Schoolbook" w:hint="eastAsia"/>
          <w:sz w:val="28"/>
          <w:szCs w:val="28"/>
        </w:rPr>
        <w:t>thier</w:t>
      </w:r>
      <w:proofErr w:type="spellEnd"/>
      <w:r w:rsidRPr="00E37427">
        <w:rPr>
          <w:rFonts w:ascii="Century Schoolbook" w:hAnsi="Century Schoolbook" w:hint="eastAsia"/>
          <w:sz w:val="28"/>
          <w:szCs w:val="28"/>
        </w:rPr>
        <w:t xml:space="preserve"> </w:t>
      </w:r>
      <w:proofErr w:type="spellStart"/>
      <w:r w:rsidRPr="00E37427">
        <w:rPr>
          <w:rFonts w:ascii="Century Schoolbook" w:hAnsi="Century Schoolbook" w:hint="eastAsia"/>
          <w:sz w:val="28"/>
          <w:szCs w:val="28"/>
        </w:rPr>
        <w:t>Ph.D's</w:t>
      </w:r>
      <w:proofErr w:type="spellEnd"/>
      <w:r w:rsidRPr="00E37427">
        <w:rPr>
          <w:rFonts w:ascii="Century Schoolbook" w:hAnsi="Century Schoolbook" w:hint="eastAsia"/>
          <w:sz w:val="28"/>
          <w:szCs w:val="28"/>
        </w:rPr>
        <w:t xml:space="preserve"> from GIST were selected as the world's top 1% of highly cited researchers by Clarivate Analytics last November.</w:t>
      </w:r>
    </w:p>
    <w:p w:rsidR="00E37427" w:rsidRPr="00E37427" w:rsidRDefault="00E37427" w:rsidP="00E37427">
      <w:pPr>
        <w:spacing w:line="276" w:lineRule="auto"/>
        <w:ind w:hanging="360"/>
        <w:jc w:val="both"/>
        <w:rPr>
          <w:rFonts w:ascii="Century Schoolbook" w:hAnsi="Century Schoolbook"/>
          <w:sz w:val="28"/>
          <w:szCs w:val="28"/>
        </w:rPr>
      </w:pPr>
    </w:p>
    <w:p w:rsidR="00E37427" w:rsidRPr="00E37427" w:rsidRDefault="00E37427" w:rsidP="00E37427">
      <w:pPr>
        <w:spacing w:line="276" w:lineRule="auto"/>
        <w:ind w:left="360" w:hanging="360"/>
        <w:jc w:val="both"/>
        <w:rPr>
          <w:rFonts w:ascii="Century Schoolbook" w:hAnsi="Century Schoolbook"/>
          <w:sz w:val="28"/>
          <w:szCs w:val="28"/>
        </w:rPr>
      </w:pPr>
      <w:r w:rsidRPr="00E37427">
        <w:rPr>
          <w:rFonts w:ascii="Cambria Math" w:hAnsi="Cambria Math" w:cs="Cambria Math"/>
          <w:sz w:val="28"/>
          <w:szCs w:val="28"/>
        </w:rPr>
        <w:t>∘</w:t>
      </w:r>
      <w:r w:rsidRPr="00E37427">
        <w:rPr>
          <w:rFonts w:ascii="Century Schoolbook" w:hAnsi="Century Schoolbook"/>
          <w:sz w:val="28"/>
          <w:szCs w:val="28"/>
        </w:rPr>
        <w:tab/>
        <w:t xml:space="preserve">Clarivate Analytics has been announcing the top 1% of researchers in the world since 2014 after analyzing the number of </w:t>
      </w:r>
      <w:proofErr w:type="spellStart"/>
      <w:r w:rsidRPr="00E37427">
        <w:rPr>
          <w:rFonts w:ascii="Century Schoolbook" w:hAnsi="Century Schoolbook"/>
          <w:sz w:val="28"/>
          <w:szCs w:val="28"/>
        </w:rPr>
        <w:t>ciations</w:t>
      </w:r>
      <w:proofErr w:type="spellEnd"/>
      <w:r w:rsidRPr="00E37427">
        <w:rPr>
          <w:rFonts w:ascii="Century Schoolbook" w:hAnsi="Century Schoolbook"/>
          <w:sz w:val="28"/>
          <w:szCs w:val="28"/>
        </w:rPr>
        <w:t xml:space="preserve"> for papers published by researchers in science and social studies.</w:t>
      </w:r>
    </w:p>
    <w:p w:rsidR="00E37427" w:rsidRDefault="00E37427" w:rsidP="00E37427">
      <w:pPr>
        <w:spacing w:line="276" w:lineRule="auto"/>
        <w:ind w:hanging="360"/>
        <w:jc w:val="both"/>
        <w:rPr>
          <w:rFonts w:ascii="Century Schoolbook" w:hAnsi="Century Schoolbook"/>
          <w:sz w:val="28"/>
          <w:szCs w:val="28"/>
        </w:rPr>
      </w:pPr>
    </w:p>
    <w:p w:rsidR="00E37427" w:rsidRPr="00E37427" w:rsidRDefault="00E37427" w:rsidP="00E37427">
      <w:pPr>
        <w:spacing w:line="276" w:lineRule="auto"/>
        <w:jc w:val="center"/>
        <w:rPr>
          <w:rFonts w:ascii="Century Schoolbook" w:hAnsi="Century Schoolbook"/>
          <w:sz w:val="28"/>
          <w:szCs w:val="28"/>
        </w:rPr>
      </w:pPr>
      <w:r>
        <w:rPr>
          <w:rFonts w:ascii="Century Schoolbook" w:hAnsi="Century Schoolbook"/>
          <w:noProof/>
          <w:sz w:val="28"/>
          <w:szCs w:val="28"/>
        </w:rPr>
        <w:drawing>
          <wp:inline distT="0" distB="0" distL="0" distR="0">
            <wp:extent cx="5727700" cy="3818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3818255"/>
                    </a:xfrm>
                    <a:prstGeom prst="rect">
                      <a:avLst/>
                    </a:prstGeom>
                  </pic:spPr>
                </pic:pic>
              </a:graphicData>
            </a:graphic>
          </wp:inline>
        </w:drawing>
      </w:r>
    </w:p>
    <w:p w:rsidR="00E37427" w:rsidRDefault="00E37427" w:rsidP="00E37427">
      <w:pPr>
        <w:spacing w:line="276" w:lineRule="auto"/>
        <w:jc w:val="center"/>
        <w:rPr>
          <w:rFonts w:ascii="Century Schoolbook" w:hAnsi="Century Schoolbook"/>
          <w:sz w:val="20"/>
          <w:szCs w:val="20"/>
        </w:rPr>
      </w:pPr>
      <w:r w:rsidRPr="00E37427">
        <w:rPr>
          <w:rFonts w:ascii="Century Schoolbook" w:hAnsi="Century Schoolbook" w:hint="eastAsia"/>
          <w:sz w:val="20"/>
          <w:szCs w:val="20"/>
        </w:rPr>
        <w:t>▲</w:t>
      </w:r>
      <w:r w:rsidRPr="00E37427">
        <w:rPr>
          <w:rFonts w:ascii="Century Schoolbook" w:hAnsi="Century Schoolbook" w:hint="eastAsia"/>
          <w:sz w:val="20"/>
          <w:szCs w:val="20"/>
        </w:rPr>
        <w:t xml:space="preserve"> Korean branch of Clarivate Analytic</w:t>
      </w:r>
      <w:r>
        <w:rPr>
          <w:rFonts w:ascii="Century Schoolbook" w:hAnsi="Century Schoolbook" w:hint="eastAsia"/>
          <w:sz w:val="20"/>
          <w:szCs w:val="20"/>
        </w:rPr>
        <w:t xml:space="preserve">s </w:t>
      </w:r>
      <w:proofErr w:type="spellStart"/>
      <w:r>
        <w:rPr>
          <w:rFonts w:ascii="Century Schoolbook" w:hAnsi="Century Schoolbook" w:hint="eastAsia"/>
          <w:sz w:val="20"/>
          <w:szCs w:val="20"/>
        </w:rPr>
        <w:t>Jin</w:t>
      </w:r>
      <w:proofErr w:type="spellEnd"/>
      <w:r>
        <w:rPr>
          <w:rFonts w:ascii="Century Schoolbook" w:hAnsi="Century Schoolbook" w:hint="eastAsia"/>
          <w:sz w:val="20"/>
          <w:szCs w:val="20"/>
        </w:rPr>
        <w:t>-woo Kim presents award to</w:t>
      </w:r>
      <w:r>
        <w:rPr>
          <w:rFonts w:ascii="Century Schoolbook" w:hAnsi="Century Schoolbook"/>
          <w:sz w:val="20"/>
          <w:szCs w:val="20"/>
        </w:rPr>
        <w:t xml:space="preserve"> </w:t>
      </w:r>
      <w:r>
        <w:rPr>
          <w:rFonts w:ascii="Century Schoolbook" w:hAnsi="Century Schoolbook" w:hint="eastAsia"/>
          <w:sz w:val="20"/>
          <w:szCs w:val="20"/>
        </w:rPr>
        <w:t>GIST President</w:t>
      </w:r>
    </w:p>
    <w:p w:rsidR="00231FF6" w:rsidRPr="00E37427" w:rsidRDefault="00E37427" w:rsidP="00E37427">
      <w:pPr>
        <w:spacing w:line="276" w:lineRule="auto"/>
        <w:jc w:val="center"/>
        <w:rPr>
          <w:rFonts w:ascii="Century Schoolbook" w:hAnsi="Century Schoolbook"/>
          <w:sz w:val="20"/>
          <w:szCs w:val="20"/>
        </w:rPr>
      </w:pPr>
      <w:bookmarkStart w:id="0" w:name="_GoBack"/>
      <w:bookmarkEnd w:id="0"/>
      <w:r w:rsidRPr="00E37427">
        <w:rPr>
          <w:rFonts w:ascii="Century Schoolbook" w:hAnsi="Century Schoolbook" w:hint="eastAsia"/>
          <w:sz w:val="20"/>
          <w:szCs w:val="20"/>
        </w:rPr>
        <w:t xml:space="preserve">Seung Hyeon Moon and International and Public Affairs Dean Yong </w:t>
      </w:r>
      <w:proofErr w:type="spellStart"/>
      <w:r w:rsidRPr="00E37427">
        <w:rPr>
          <w:rFonts w:ascii="Century Schoolbook" w:hAnsi="Century Schoolbook" w:hint="eastAsia"/>
          <w:sz w:val="20"/>
          <w:szCs w:val="20"/>
        </w:rPr>
        <w:t>Chul</w:t>
      </w:r>
      <w:proofErr w:type="spellEnd"/>
      <w:r w:rsidRPr="00E37427">
        <w:rPr>
          <w:rFonts w:ascii="Century Schoolbook" w:hAnsi="Century Schoolbook" w:hint="eastAsia"/>
          <w:sz w:val="20"/>
          <w:szCs w:val="20"/>
        </w:rPr>
        <w:t xml:space="preserve"> Kim</w:t>
      </w:r>
    </w:p>
    <w:sectPr w:rsidR="00231FF6" w:rsidRPr="00E37427"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7427" w:rsidRDefault="00E37427" w:rsidP="00A06336">
      <w:r>
        <w:separator/>
      </w:r>
    </w:p>
  </w:endnote>
  <w:endnote w:type="continuationSeparator" w:id="0">
    <w:p w:rsidR="00E37427" w:rsidRDefault="00E37427"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2018</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7427" w:rsidRDefault="00E37427" w:rsidP="00A06336">
      <w:r>
        <w:separator/>
      </w:r>
    </w:p>
  </w:footnote>
  <w:footnote w:type="continuationSeparator" w:id="0">
    <w:p w:rsidR="00E37427" w:rsidRDefault="00E37427"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7"/>
    <w:rsid w:val="000426FE"/>
    <w:rsid w:val="00231FF6"/>
    <w:rsid w:val="00374E99"/>
    <w:rsid w:val="00606E6D"/>
    <w:rsid w:val="008E0110"/>
    <w:rsid w:val="00994E80"/>
    <w:rsid w:val="00A06336"/>
    <w:rsid w:val="00C1478A"/>
    <w:rsid w:val="00C80B63"/>
    <w:rsid w:val="00CC5051"/>
    <w:rsid w:val="00DD2065"/>
    <w:rsid w:val="00E016AC"/>
    <w:rsid w:val="00E37427"/>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2186"/>
  <w15:chartTrackingRefBased/>
  <w15:docId w15:val="{41D211D0-80CD-D449-A25F-DADCBF3E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358</Words>
  <Characters>2061</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2018-07-25T07:44:00Z</dcterms:created>
  <dcterms:modified xsi:type="dcterms:W3CDTF">2018-07-25T07:46:00Z</dcterms:modified>
  <cp:category/>
</cp:coreProperties>
</file>