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_rels/document.xml.rels" ContentType="application/vnd.openxmlformats-package.relationships+xml"/>
  <Override PartName="/word/media/image1.jpeg" ContentType="image/jpeg"/>
  <Override PartName="/word/media/image2.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sz w:val="36"/>
        </w:rPr>
        <w:t>Department of Physics and Photon Science Dr. Kyu-Sup Lee appointed as assistant professor at Pukyong National University</w:t>
      </w:r>
    </w:p>
    <w:p>
      <w:pPr>
        <w:pStyle w:val="Normal"/>
        <w:spacing w:before="0" w:after="0"/>
        <w:jc w:val="center"/>
        <w:rPr>
          <w:rFonts w:ascii="Courier-Bold" w:hAnsi="Courier-Bold"/>
          <w:b/>
          <w:b/>
          <w:sz w:val="24"/>
        </w:rPr>
      </w:pPr>
      <w:r>
        <w:rPr>
          <w:rFonts w:ascii="Courier-Bold" w:hAnsi="Courier-Bold"/>
          <w:b/>
          <w:sz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sz w:val="24"/>
        </w:rPr>
        <w:t xml:space="preserve">– </w:t>
      </w:r>
      <w:r>
        <w:rPr>
          <w:rFonts w:ascii="Courier-Bold" w:hAnsi="Courier-Bold"/>
          <w:b/>
          <w:sz w:val="24"/>
        </w:rPr>
        <w:t>Contributing to the development of ultra-high-speed information device technology using terahertz wave spectroscopy technology...</w:t>
      </w:r>
    </w:p>
    <w:p>
      <w:pPr>
        <w:pStyle w:val="Normal"/>
        <w:spacing w:before="0" w:after="0"/>
        <w:jc w:val="center"/>
        <w:rPr>
          <w:rFonts w:ascii="Courier" w:hAnsi="Courier"/>
          <w:sz w:val="24"/>
        </w:rPr>
      </w:pPr>
      <w:r>
        <w:rPr>
          <w:rFonts w:ascii="Courier" w:hAnsi="Courier"/>
          <w:sz w:val="24"/>
        </w:rPr>
      </w:r>
    </w:p>
    <w:p>
      <w:pPr>
        <w:pStyle w:val="Normal"/>
        <w:widowControl w:val="false"/>
        <w:bidi w:val="0"/>
        <w:jc w:val="center"/>
        <w:rPr/>
      </w:pPr>
      <w:r>
        <w:rPr/>
        <w:drawing>
          <wp:inline distT="0" distB="0" distL="0" distR="0">
            <wp:extent cx="3684905" cy="492315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905" cy="492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Normal"/>
        <w:spacing w:before="0" w:after="0"/>
        <w:jc w:val="center"/>
        <w:rPr/>
      </w:pPr>
      <w:r>
        <w:rPr>
          <w:rFonts w:ascii="Courier" w:hAnsi="Courier"/>
          <w:b w:val="false"/>
          <w:sz w:val="16"/>
        </w:rPr>
        <w:t xml:space="preserve">▲ </w:t>
      </w:r>
      <w:r>
        <w:rPr>
          <w:rFonts w:ascii="Courier" w:hAnsi="Courier"/>
          <w:b w:val="false"/>
          <w:sz w:val="16"/>
        </w:rPr>
        <w:t>Department of Physics and Photon Science Dr. Kyu-Sup Lee appointed as assistant professor at Pukyong National University</w:t>
      </w:r>
    </w:p>
    <w:p>
      <w:pPr>
        <w:pStyle w:val="Normal"/>
        <w:spacing w:before="0" w:after="0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GIST (Gwangju Institute of Science and Technology, Acting President Raekil Park) Department of Physics and Photon Science graduate Kyu-Sup Lee (Advisor Professor Do-Kyeong Ko, graduated in August 2017) was appointed as an assistant professor of the Department of Physics at Pukyong National University on March 1 this year.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Dr.Kyu-Sup Lee completed his master's and doctoral degrees at the Laboratory for Ultrafast Nonlinear Optics (LUNO) from March 2009 to August 2017 under the guidance of Professor Do-Kyeong Ko.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During the course of his degree, he conducted ‘a study on the generation of terahertz waves using femtosecond ultrashort lasers’. He received his Ph.D. with a thesis on the 'optical and electronic properties of CH3NH3PbI3 perovskite using terahertz waves generated through a nonlinear optical process'.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After graduating, Dr. Lee served as a postdoctoral researcher for about 5 years at the Department of Electronics, National University of Singapore, from September 2017 to February 2023. Based on the terahertz wave generation and ultra-fast spectroscopy technology he majored in at graduate school, he has been conducting research on the development of ultra-high-speed and low-power information device technology in the field of spintronics.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In particular, as the lead author and co-author, the results of research on the transmission dynamics at a nanometer distance of ‘magnon’, a quantum particle of spin waves, were published in 'Nature Nanotechnology' and 'Science', proving its excellence with publications in top international journals.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Dr. Kyu-Sup Lee said, "I want to focus on nurturing experts in the field by continuing research on advanced technologies based on optics. I will do my best to become a respected educator who can set an example for my juniors."</w:t>
      </w:r>
    </w:p>
    <w:p>
      <w:pPr>
        <w:pStyle w:val="Normal"/>
        <w:spacing w:before="0" w:after="0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bidi w:val="0"/>
        <w:jc w:val="left"/>
        <w:rPr/>
      </w:pPr>
      <w:r>
        <w:rPr/>
        <w:drawing>
          <wp:inline distT="0" distB="0" distL="0" distR="0">
            <wp:extent cx="487680" cy="27432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default" r:id="rId4"/>
      <w:footerReference w:type="default" r:id="rId5"/>
      <w:type w:val="nextPage"/>
      <w:pgSz w:w="11906" w:h="16838"/>
      <w:pgMar w:left="1008" w:right="1008" w:header="608" w:top="1008" w:footer="608" w:bottom="1008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Times-Roman">
    <w:altName w:val="Times New Roman"/>
    <w:charset w:val="01"/>
    <w:family w:val="roman"/>
    <w:pitch w:val="variable"/>
  </w:font>
  <w:font w:name="Tahoma-Bold"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swiss"/>
    <w:pitch w:val="variable"/>
  </w:font>
  <w:font w:name="Courier-Bold">
    <w:charset w:val="01"/>
    <w:family w:val="roman"/>
    <w:pitch w:val="variable"/>
  </w:font>
  <w:font w:name="Courier">
    <w:altName w:val="Courier New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bidi w:val="0"/>
      <w:jc w:val="left"/>
      <w:rPr>
        <w:rFonts w:ascii="Times-Roman" w:hAnsi="Times-Roman"/>
        <w:b w:val="false"/>
        <w:b w:val="false"/>
        <w:i w:val="false"/>
        <w:i w:val="false"/>
        <w:sz w:val="24"/>
      </w:rPr>
    </w:pPr>
    <w:r>
      <w:rPr>
        <w:b w:val="false"/>
        <w:i w:val="false"/>
        <w:sz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bidi w:val="0"/>
      <w:jc w:val="left"/>
      <w:rPr>
        <w:rFonts w:ascii="Times-Roman" w:hAnsi="Times-Roman"/>
        <w:b w:val="false"/>
        <w:b w:val="false"/>
        <w:i w:val="false"/>
        <w:i w:val="false"/>
        <w:sz w:val="24"/>
      </w:rPr>
    </w:pPr>
    <w:r>
      <w:rPr>
        <w:b w:val="false"/>
        <w:i w:val="false"/>
        <w:sz w:val="24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ongti SC" w:cs="Arial Unicode M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 w:eastAsia="Courier" w:cs="Tahoma-Bold"/>
      <w:b w:val="false"/>
      <w:i w:val="false"/>
      <w:color w:val="auto"/>
      <w:kern w:val="2"/>
      <w:sz w:val="24"/>
      <w:szCs w:val="24"/>
      <w:lang w:val="en-US" w:eastAsia="zh-CN" w:bidi="hi-IN"/>
    </w:rPr>
  </w:style>
  <w:style w:type="paragraph" w:styleId="Heading1">
    <w:name w:val="Heading 1"/>
    <w:basedOn w:val="Normal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 w:val="false"/>
      <w:sz w:val="28"/>
    </w:rPr>
  </w:style>
  <w:style w:type="paragraph" w:styleId="Heading2">
    <w:name w:val="Heading 2"/>
    <w:basedOn w:val="Heading1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 w:val="false"/>
      <w:sz w:val="26"/>
    </w:rPr>
  </w:style>
  <w:style w:type="paragraph" w:styleId="Heading3">
    <w:name w:val="Heading 3"/>
    <w:basedOn w:val="Heading2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/>
      <w:sz w:val="26"/>
    </w:rPr>
  </w:style>
  <w:style w:type="paragraph" w:styleId="Heading4">
    <w:name w:val="Heading 4"/>
    <w:basedOn w:val="Heading3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 w:val="false"/>
      <w:sz w:val="26"/>
    </w:rPr>
  </w:style>
  <w:style w:type="paragraph" w:styleId="Heading5">
    <w:name w:val="Heading 5"/>
    <w:basedOn w:val="Heading4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 w:val="false"/>
      <w:sz w:val="26"/>
      <w:u w:val="single"/>
    </w:rPr>
  </w:style>
  <w:style w:type="paragraph" w:styleId="Heading6">
    <w:name w:val="Heading 6"/>
    <w:basedOn w:val="Heading5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/>
      <w:sz w:val="26"/>
      <w:u w:val="single"/>
    </w:rPr>
  </w:style>
  <w:style w:type="character" w:styleId="Strong">
    <w:name w:val="Strong"/>
    <w:qFormat/>
    <w:rPr>
      <w:b/>
    </w:rPr>
  </w:style>
  <w:style w:type="character" w:styleId="NoteReference">
    <w:name w:val="Note Reference"/>
    <w:qFormat/>
    <w:rPr>
      <w:vertAlign w:val="superscript"/>
    </w:rPr>
  </w:style>
  <w:style w:type="character" w:styleId="NoteReferenceinNote">
    <w:name w:val="Note Reference in Note"/>
    <w:basedOn w:val="NoteReference"/>
    <w:qFormat/>
    <w:rPr/>
  </w:style>
  <w:style w:type="character" w:styleId="Emphatic">
    <w:name w:val="Emphatic"/>
    <w:qFormat/>
    <w:rPr>
      <w:i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PingFang SC" w:cs="Arial Unicode M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qFormat/>
    <w:pPr>
      <w:widowControl/>
      <w:suppressAutoHyphens w:val="false"/>
      <w:bidi w:val="0"/>
      <w:spacing w:lineRule="auto" w:line="240" w:before="0" w:after="0"/>
      <w:jc w:val="center"/>
    </w:pPr>
    <w:rPr>
      <w:rFonts w:ascii="Tahoma-Bold" w:hAnsi="Tahoma-Bold"/>
      <w:b/>
      <w:i w:val="false"/>
      <w:sz w:val="28"/>
    </w:rPr>
  </w:style>
  <w:style w:type="paragraph" w:styleId="Endnote">
    <w:name w:val="Endnote Text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Footnote">
    <w:name w:val="Footnote Text"/>
    <w:basedOn w:val="Normal"/>
    <w:pPr>
      <w:keepNext w:val="true"/>
      <w:keepLines/>
      <w:pageBreakBefore/>
      <w:widowControl w:val="false"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Footer">
    <w:name w:val="Footer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BlockQuote">
    <w:name w:val="Block Quote"/>
    <w:basedOn w:val="Normal"/>
    <w:qFormat/>
    <w:pPr>
      <w:widowControl/>
      <w:suppressAutoHyphens w:val="false"/>
      <w:bidi w:val="0"/>
      <w:spacing w:lineRule="auto" w:line="240" w:before="0" w:after="0"/>
      <w:ind w:left="1080" w:right="1020" w:hanging="0"/>
      <w:jc w:val="left"/>
    </w:pPr>
    <w:rPr>
      <w:rFonts w:ascii="Times-Roman" w:hAnsi="Times-Roman"/>
      <w:b w:val="false"/>
      <w:i w:val="fals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LibreOffice/7.0.6.2.0$MacOSX_X86_64 LibreOffice_project/361b498563308a59757140eb518aba762fd4fe48</Application>
  <AppVersion>15.0000</AppVersion>
  <Pages>99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2023-03-17T14:23:00Z</dcterms:created>
  <dc:creator>Ellis Lee</dc:creator>
  <dc:description/>
  <dc:language>en-US</dc:language>
  <cp:lastModifiedBy/>
  <cp:lastPrinted>2023-03-17T14:24:00Z</cp:lastPrinted>
  <dcterms:modified xsi:type="dcterms:W3CDTF">2023-03-17T14:24:00Z</dcterms:modified>
  <cp:revision>0</cp:revision>
  <dc:subject/>
  <dc:title/>
</cp:coreProperties>
</file>