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Professor Solkeun Jee received a commendation from the Minister of Science and ICT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Participation in national R&amp;D project preliminary feasibility study, contributing to fair evaluation and project selection</w:t>
      </w:r>
    </w:p>
    <w:p>
      <w:pPr>
        <w:pStyle w:val="Normal"/>
        <w:spacing w:before="0" w:after="0"/>
        <w:jc w:val="center"/>
        <w:rPr>
          <w:rFonts w:ascii="Courier" w:hAnsi="Courier"/>
          <w:sz w:val="24"/>
        </w:rPr>
      </w:pPr>
      <w:r>
        <w:rPr>
          <w:rFonts w:ascii="Courier" w:hAnsi="Courier"/>
          <w:sz w:val="24"/>
        </w:rPr>
      </w:r>
    </w:p>
    <w:p>
      <w:pPr>
        <w:pStyle w:val="Normal"/>
        <w:widowControl w:val="false"/>
        <w:bidi w:val="0"/>
        <w:jc w:val="center"/>
        <w:rPr/>
      </w:pPr>
      <w:r>
        <w:rPr/>
        <w:drawing>
          <wp:inline distT="0" distB="0" distL="0" distR="0">
            <wp:extent cx="3618865" cy="507174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18865" cy="5071745"/>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School of Mechanical Engineering Professor Solkeun Jee</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School of Mechanical Engineering Professor Solkeun Jee recently received a commendation from the Minister of Science and ICT in recognition of his contribution to participating in the preliminary feasibility study for the national R&amp;D project.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Based on his expertise in science technology and R&amp;D, Professor Solkeun Jee serves as the Vice Chairman of the Machinery Subcommittee of the National R&amp;D Project Subcommittee. He participated in the preliminary feasibility comprehensive evaluation and played a leading role in fairly evaluating and selecting government projects related to national science and technology.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2022, he acted as the chairman of the machinery subcommittee of the national R&amp;D project to operate the committee and to conduct two large-scale projects, including the “Ministry of Science and ICT’s next-generation projectile development project,” which contributed to the operation and improvement of the R&amp;D preliminary feasibility study system, such as by realigning the business direction.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Jee has been successfully carrying out government R&amp;D tasks based on his expertise in machinery, aerospace, and space. In particular, he has been leading research on flow analysis and control technologies, which are core technologies in the space and aerospace fields, such as the ‘development of high-speed hard-straight transition prediction and control technique’ task carried out by the Ministry of Science and ICT’s Space Core Technology Development Project, which was selected as an excellent performance task.</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Solkeun Jee joined GIST in 2016 and is leading research on turbulent flow and high-speed flow. He is conducting related research assignments at the Korea Research Foundation and the Defense Science Research Institute.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Prior to joining GIST, he mainly researched jet engine and helicopter flow analysis at NASA and the United Technologies Research Center in the United States.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Solkeun Jee said, "Based on my research experience in the US and Korea, I was able to have a good experience evaluating state-led R&amp;D projects. I would like to continue to play a role in helping R&amp;D projects for the future of the country be carried out fairly and efficiently."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2023-02-06T09:47:00Z</dcterms:created>
  <dc:creator>Ellis Lee</dc:creator>
  <dc:description/>
  <dc:language>en-US</dc:language>
  <cp:lastModifiedBy/>
  <cp:lastPrinted>2023-02-06T09:49:00Z</cp:lastPrinted>
  <dcterms:modified xsi:type="dcterms:W3CDTF">2023-02-06T09:49:00Z</dcterms:modified>
  <cp:revision>0</cp:revision>
  <dc:subject/>
  <dc:title/>
</cp:coreProperties>
</file>