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A"/>
        <w:spacing w:before="0" w:line="312" w:lineRule="auto"/>
        <w:rPr>
          <w:rFonts w:ascii="Calisto MT" w:cs="Calisto MT" w:hAnsi="Calisto MT" w:eastAsia="Calisto MT"/>
          <w:sz w:val="20"/>
          <w:szCs w:val="20"/>
        </w:rPr>
      </w:pPr>
      <w:r>
        <w:rPr>
          <w:rFonts w:ascii="Calisto MT" w:cs="Calisto MT" w:hAnsi="Calisto MT" w:eastAsia="Calisto MT"/>
          <w:sz w:val="20"/>
          <w:szCs w:val="20"/>
        </w:rPr>
        <w:drawing xmlns:a="http://schemas.openxmlformats.org/drawingml/2006/main">
          <wp:anchor distT="0" distB="0" distL="0" distR="0" simplePos="0" relativeHeight="251663360" behindDoc="0" locked="0" layoutInCell="1" allowOverlap="1">
            <wp:simplePos x="0" y="0"/>
            <wp:positionH relativeFrom="page">
              <wp:posOffset>373984</wp:posOffset>
            </wp:positionH>
            <wp:positionV relativeFrom="page">
              <wp:posOffset>556264</wp:posOffset>
            </wp:positionV>
            <wp:extent cx="1489783" cy="1489783"/>
            <wp:effectExtent l="0" t="0" r="0" b="0"/>
            <wp:wrapThrough wrapText="bothSides" distL="0" distR="0">
              <wp:wrapPolygon edited="1">
                <wp:start x="17305" y="3990"/>
                <wp:lineTo x="17966" y="4066"/>
                <wp:lineTo x="18220" y="4320"/>
                <wp:lineTo x="18042" y="4447"/>
                <wp:lineTo x="17687" y="4244"/>
                <wp:lineTo x="17204" y="4320"/>
                <wp:lineTo x="16924" y="4650"/>
                <wp:lineTo x="16823" y="4955"/>
                <wp:lineTo x="16873" y="5489"/>
                <wp:lineTo x="17153" y="5794"/>
                <wp:lineTo x="17636" y="5845"/>
                <wp:lineTo x="17763" y="5718"/>
                <wp:lineTo x="17839" y="5311"/>
                <wp:lineTo x="17560" y="5260"/>
                <wp:lineTo x="17585" y="5032"/>
                <wp:lineTo x="18144" y="5133"/>
                <wp:lineTo x="17941" y="6048"/>
                <wp:lineTo x="17331" y="6099"/>
                <wp:lineTo x="17255" y="6556"/>
                <wp:lineTo x="19211" y="7014"/>
                <wp:lineTo x="20456" y="7471"/>
                <wp:lineTo x="21016" y="7979"/>
                <wp:lineTo x="21295" y="8615"/>
                <wp:lineTo x="21422" y="10317"/>
                <wp:lineTo x="21219" y="12401"/>
                <wp:lineTo x="20838" y="13799"/>
                <wp:lineTo x="20431" y="14434"/>
                <wp:lineTo x="19872" y="14790"/>
                <wp:lineTo x="19338" y="14917"/>
                <wp:lineTo x="18093" y="14866"/>
                <wp:lineTo x="17915" y="14866"/>
                <wp:lineTo x="18500" y="15450"/>
                <wp:lineTo x="18551" y="15908"/>
                <wp:lineTo x="18246" y="16340"/>
                <wp:lineTo x="18017" y="16441"/>
                <wp:lineTo x="17458" y="16365"/>
                <wp:lineTo x="17051" y="16111"/>
                <wp:lineTo x="16340" y="17356"/>
                <wp:lineTo x="16060" y="17585"/>
                <wp:lineTo x="15120" y="17560"/>
                <wp:lineTo x="14764" y="17356"/>
                <wp:lineTo x="14764" y="16746"/>
                <wp:lineTo x="14764" y="16645"/>
                <wp:lineTo x="13392" y="15882"/>
                <wp:lineTo x="12325" y="15832"/>
                <wp:lineTo x="12020" y="15527"/>
                <wp:lineTo x="11918" y="15145"/>
                <wp:lineTo x="11969" y="14561"/>
                <wp:lineTo x="12299" y="14358"/>
                <wp:lineTo x="12757" y="14205"/>
                <wp:lineTo x="12909" y="13849"/>
                <wp:lineTo x="11969" y="13468"/>
                <wp:lineTo x="11384" y="12985"/>
                <wp:lineTo x="11054" y="12325"/>
                <wp:lineTo x="10978" y="12071"/>
                <wp:lineTo x="10343" y="12503"/>
                <wp:lineTo x="10775" y="12630"/>
                <wp:lineTo x="10952" y="12935"/>
                <wp:lineTo x="10927" y="13392"/>
                <wp:lineTo x="10673" y="13621"/>
                <wp:lineTo x="10571" y="13697"/>
                <wp:lineTo x="10571" y="13824"/>
                <wp:lineTo x="10038" y="13926"/>
                <wp:lineTo x="10571" y="14713"/>
                <wp:lineTo x="10368" y="15018"/>
                <wp:lineTo x="10470" y="15095"/>
                <wp:lineTo x="10775" y="15120"/>
                <wp:lineTo x="10902" y="15400"/>
                <wp:lineTo x="10419" y="16187"/>
                <wp:lineTo x="10190" y="16238"/>
                <wp:lineTo x="9606" y="15984"/>
                <wp:lineTo x="9504" y="15857"/>
                <wp:lineTo x="9123" y="16111"/>
                <wp:lineTo x="8894" y="15984"/>
                <wp:lineTo x="8208" y="16264"/>
                <wp:lineTo x="8259" y="16772"/>
                <wp:lineTo x="8132" y="17204"/>
                <wp:lineTo x="8056" y="17280"/>
                <wp:lineTo x="7039" y="17229"/>
                <wp:lineTo x="6937" y="17077"/>
                <wp:lineTo x="6988" y="16772"/>
                <wp:lineTo x="7090" y="16721"/>
                <wp:lineTo x="7064" y="16594"/>
                <wp:lineTo x="6455" y="16594"/>
                <wp:lineTo x="6124" y="15247"/>
                <wp:lineTo x="5082" y="14408"/>
                <wp:lineTo x="5108" y="14256"/>
                <wp:lineTo x="3736" y="14408"/>
                <wp:lineTo x="2897" y="14231"/>
                <wp:lineTo x="2312" y="13824"/>
                <wp:lineTo x="1880" y="13265"/>
                <wp:lineTo x="1550" y="12452"/>
                <wp:lineTo x="788" y="9911"/>
                <wp:lineTo x="381" y="9834"/>
                <wp:lineTo x="203" y="9580"/>
                <wp:lineTo x="229" y="9199"/>
                <wp:lineTo x="483" y="8970"/>
                <wp:lineTo x="915" y="8996"/>
                <wp:lineTo x="1144" y="9275"/>
                <wp:lineTo x="1093" y="9682"/>
                <wp:lineTo x="864" y="9911"/>
                <wp:lineTo x="1423" y="11588"/>
                <wp:lineTo x="1550" y="10648"/>
                <wp:lineTo x="1957" y="9809"/>
                <wp:lineTo x="2694" y="8920"/>
                <wp:lineTo x="2770" y="5946"/>
                <wp:lineTo x="8538" y="5946"/>
                <wp:lineTo x="8538" y="6988"/>
                <wp:lineTo x="9682" y="7242"/>
                <wp:lineTo x="10520" y="7674"/>
                <wp:lineTo x="11257" y="8411"/>
                <wp:lineTo x="10698" y="6734"/>
                <wp:lineTo x="10292" y="6607"/>
                <wp:lineTo x="10139" y="6328"/>
                <wp:lineTo x="10241" y="5921"/>
                <wp:lineTo x="10470" y="5768"/>
                <wp:lineTo x="10876" y="5819"/>
                <wp:lineTo x="11080" y="6048"/>
                <wp:lineTo x="11054" y="6480"/>
                <wp:lineTo x="10825" y="6734"/>
                <wp:lineTo x="11562" y="8894"/>
                <wp:lineTo x="12198" y="7446"/>
                <wp:lineTo x="12782" y="6607"/>
                <wp:lineTo x="13214" y="6277"/>
                <wp:lineTo x="13799" y="6124"/>
                <wp:lineTo x="15552" y="6251"/>
                <wp:lineTo x="17153" y="6505"/>
                <wp:lineTo x="17229" y="6073"/>
                <wp:lineTo x="16797" y="5870"/>
                <wp:lineTo x="16568" y="5540"/>
                <wp:lineTo x="16568" y="4752"/>
                <wp:lineTo x="16848" y="4244"/>
                <wp:lineTo x="17305" y="3990"/>
              </wp:wrapPolygon>
            </wp:wrapThrough>
            <wp:docPr id="1073741825" name="officeArt object" descr="Image"/>
            <wp:cNvGraphicFramePr/>
            <a:graphic xmlns:a="http://schemas.openxmlformats.org/drawingml/2006/main">
              <a:graphicData uri="http://schemas.openxmlformats.org/drawingml/2006/picture">
                <pic:pic xmlns:pic="http://schemas.openxmlformats.org/drawingml/2006/picture">
                  <pic:nvPicPr>
                    <pic:cNvPr id="1073741825" name="Image" descr="Image"/>
                    <pic:cNvPicPr>
                      <a:picLocks noChangeAspect="1"/>
                    </pic:cNvPicPr>
                  </pic:nvPicPr>
                  <pic:blipFill>
                    <a:blip r:embed="rId4">
                      <a:extLst/>
                    </a:blip>
                    <a:stretch>
                      <a:fillRect/>
                    </a:stretch>
                  </pic:blipFill>
                  <pic:spPr>
                    <a:xfrm>
                      <a:off x="0" y="0"/>
                      <a:ext cx="1489783" cy="1489783"/>
                    </a:xfrm>
                    <a:prstGeom prst="rect">
                      <a:avLst/>
                    </a:prstGeom>
                    <a:ln w="12700" cap="flat">
                      <a:noFill/>
                      <a:miter lim="400000"/>
                    </a:ln>
                    <a:effectLst/>
                  </pic:spPr>
                </pic:pic>
              </a:graphicData>
            </a:graphic>
          </wp:anchor>
        </w:drawing>
      </w:r>
    </w:p>
    <w:p>
      <w:pPr>
        <w:pStyle w:val="Body A"/>
        <w:spacing w:before="0" w:line="312" w:lineRule="auto"/>
        <w:jc w:val="center"/>
        <w:rPr>
          <w:rFonts w:ascii="Calisto MT" w:cs="Calisto MT" w:hAnsi="Calisto MT" w:eastAsia="Calisto MT"/>
          <w:outline w:val="0"/>
          <w:color w:val="212121"/>
          <w:sz w:val="36"/>
          <w:szCs w:val="36"/>
          <w:u w:color="212121"/>
          <w14:textFill>
            <w14:solidFill>
              <w14:srgbClr w14:val="212121"/>
            </w14:solidFill>
          </w14:textFill>
        </w:rPr>
      </w:pPr>
      <w:r>
        <w:rPr>
          <w:rFonts w:ascii="Calisto MT" w:hAnsi="Calisto MT"/>
          <w:outline w:val="0"/>
          <w:color w:val="212121"/>
          <w:sz w:val="36"/>
          <w:szCs w:val="36"/>
          <w:u w:color="212121"/>
          <w:rtl w:val="0"/>
          <w:lang w:val="en-US"/>
          <w14:textFill>
            <w14:solidFill>
              <w14:srgbClr w14:val="212121"/>
            </w14:solidFill>
          </w14:textFill>
        </w:rPr>
        <w:t>Gwangju Institute of Science and Technology</w:t>
      </w:r>
    </w:p>
    <w:p>
      <w:pPr>
        <w:pStyle w:val="Body A"/>
        <w:spacing w:before="0" w:line="312" w:lineRule="auto"/>
        <w:jc w:val="center"/>
        <w:rPr>
          <w:rStyle w:val="None"/>
          <w:rFonts w:ascii="Calisto MT" w:cs="Calisto MT" w:hAnsi="Calisto MT" w:eastAsia="Calisto MT"/>
          <w:outline w:val="0"/>
          <w:color w:val="424242"/>
          <w:sz w:val="32"/>
          <w:szCs w:val="32"/>
          <w:u w:color="424242"/>
          <w14:textFill>
            <w14:solidFill>
              <w14:srgbClr w14:val="424242"/>
            </w14:solidFill>
          </w14:textFill>
        </w:rPr>
      </w:pPr>
      <w:r>
        <w:rPr>
          <w:rFonts w:ascii="Calisto MT" w:hAnsi="Calisto MT"/>
          <w:outline w:val="0"/>
          <w:color w:val="424242"/>
          <w:sz w:val="32"/>
          <w:szCs w:val="32"/>
          <w:u w:color="424242"/>
          <w:rtl w:val="0"/>
          <w:lang w:val="en-US"/>
          <w14:textFill>
            <w14:solidFill>
              <w14:srgbClr w14:val="424242"/>
            </w14:solidFill>
          </w14:textFill>
        </w:rPr>
        <w:t xml:space="preserve">Official Press Release </w:t>
      </w:r>
      <w:r>
        <w:rPr>
          <w:rFonts w:ascii="Calisto MT" w:hAnsi="Calisto MT" w:hint="default"/>
          <w:outline w:val="0"/>
          <w:color w:val="424242"/>
          <w:sz w:val="32"/>
          <w:szCs w:val="32"/>
          <w:u w:color="424242"/>
          <w:rtl w:val="0"/>
          <w:lang w:val="en-US"/>
          <w14:textFill>
            <w14:solidFill>
              <w14:srgbClr w14:val="424242"/>
            </w14:solidFill>
          </w14:textFill>
        </w:rPr>
        <w:t xml:space="preserve">— </w:t>
      </w:r>
      <w:r>
        <w:rPr>
          <w:rStyle w:val="Hyperlink.0"/>
        </w:rPr>
        <w:fldChar w:fldCharType="begin" w:fldLock="0"/>
      </w:r>
      <w:r>
        <w:rPr>
          <w:rStyle w:val="Hyperlink.0"/>
        </w:rPr>
        <w:instrText xml:space="preserve"> HYPERLINK "https://www.gist.ac.kr"</w:instrText>
      </w:r>
      <w:r>
        <w:rPr>
          <w:rStyle w:val="Hyperlink.0"/>
        </w:rPr>
        <w:fldChar w:fldCharType="separate" w:fldLock="0"/>
      </w:r>
      <w:r>
        <w:rPr>
          <w:rStyle w:val="Hyperlink.0"/>
          <w:rtl w:val="0"/>
          <w:lang w:val="en-US"/>
        </w:rPr>
        <w:t>https://www.gist.ac.kr</w:t>
      </w:r>
      <w:r>
        <w:rPr/>
        <w:fldChar w:fldCharType="end" w:fldLock="0"/>
      </w:r>
    </w:p>
    <w:p>
      <w:pPr>
        <w:pStyle w:val="Body A"/>
        <w:spacing w:before="0" w:line="312" w:lineRule="auto"/>
        <w:rPr>
          <w:rStyle w:val="None"/>
          <w:rFonts w:ascii="Iowan Old Style Roman" w:cs="Iowan Old Style Roman" w:hAnsi="Iowan Old Style Roman" w:eastAsia="Iowan Old Style Roman"/>
          <w:sz w:val="20"/>
          <w:szCs w:val="20"/>
        </w:rPr>
      </w:pPr>
    </w:p>
    <w:p>
      <w:pPr>
        <w:pStyle w:val="Body A"/>
        <w:spacing w:before="0" w:line="288" w:lineRule="auto"/>
        <w:rPr>
          <w:rStyle w:val="None"/>
          <w:rFonts w:ascii="Prestige 12 Pitch BT" w:cs="Prestige 12 Pitch BT" w:hAnsi="Prestige 12 Pitch BT" w:eastAsia="Prestige 12 Pitch BT"/>
          <w:sz w:val="20"/>
          <w:szCs w:val="20"/>
        </w:rPr>
      </w:pPr>
      <w:r>
        <w:rPr>
          <w:rStyle w:val="None"/>
          <w:rFonts w:ascii="Iowan Old Style Roman" w:cs="Iowan Old Style Roman" w:hAnsi="Iowan Old Style Roman" w:eastAsia="Iowan Old Style Roman"/>
        </w:rPr>
        <mc:AlternateContent>
          <mc:Choice Requires="wps">
            <w:drawing xmlns:a="http://schemas.openxmlformats.org/drawingml/2006/main">
              <wp:anchor distT="0" distB="0" distL="0" distR="0" simplePos="0" relativeHeight="251661312" behindDoc="0" locked="0" layoutInCell="1" allowOverlap="1">
                <wp:simplePos x="0" y="0"/>
                <wp:positionH relativeFrom="margin">
                  <wp:posOffset>1743710</wp:posOffset>
                </wp:positionH>
                <wp:positionV relativeFrom="line">
                  <wp:posOffset>358841</wp:posOffset>
                </wp:positionV>
                <wp:extent cx="0" cy="1375079"/>
                <wp:effectExtent l="0" t="0" r="0" b="0"/>
                <wp:wrapNone/>
                <wp:docPr id="1073741826" name="officeArt object" descr="Line"/>
                <wp:cNvGraphicFramePr/>
                <a:graphic xmlns:a="http://schemas.openxmlformats.org/drawingml/2006/main">
                  <a:graphicData uri="http://schemas.microsoft.com/office/word/2010/wordprocessingShape">
                    <wps:wsp>
                      <wps:cNvSpPr/>
                      <wps:spPr>
                        <a:xfrm flipV="1">
                          <a:off x="0" y="0"/>
                          <a:ext cx="0" cy="1375079"/>
                        </a:xfrm>
                        <a:prstGeom prst="line">
                          <a:avLst/>
                        </a:prstGeom>
                        <a:noFill/>
                        <a:ln w="12700" cap="flat">
                          <a:solidFill>
                            <a:srgbClr val="D6D6D6"/>
                          </a:solidFill>
                          <a:prstDash val="solid"/>
                          <a:miter lim="400000"/>
                        </a:ln>
                        <a:effectLst/>
                      </wps:spPr>
                      <wps:bodyPr/>
                    </wps:wsp>
                  </a:graphicData>
                </a:graphic>
              </wp:anchor>
            </w:drawing>
          </mc:Choice>
          <mc:Fallback>
            <w:pict>
              <v:line id="_x0000_s1026" style="visibility:visible;position:absolute;margin-left:137.3pt;margin-top:28.3pt;width:0.0pt;height:108.3pt;z-index:251661312;mso-position-horizontal:absolute;mso-position-horizontal-relative:margin;mso-position-vertical:absolute;mso-position-vertical-relative:line;mso-wrap-distance-left:0.0pt;mso-wrap-distance-top:0.0pt;mso-wrap-distance-right:0.0pt;mso-wrap-distance-bottom:0.0pt;flip:y;">
                <v:fill on="f"/>
                <v:stroke filltype="solid" color="#D6D6D6" opacity="100.0%" weight="1.0pt" dashstyle="solid" endcap="flat" miterlimit="400.0%" joinstyle="miter" linestyle="single" startarrow="none" startarrowwidth="medium" startarrowlength="medium" endarrow="none" endarrowwidth="medium" endarrowlength="medium"/>
                <w10:wrap type="none" side="bothSides" anchorx="margin"/>
              </v:line>
            </w:pict>
          </mc:Fallback>
        </mc:AlternateContent>
      </w:r>
    </w:p>
    <w:p>
      <w:pPr>
        <w:pStyle w:val="Body A"/>
        <w:spacing w:before="0" w:line="288" w:lineRule="auto"/>
        <w:jc w:val="both"/>
        <w:rPr>
          <w:rStyle w:val="None"/>
          <w:rFonts w:ascii="Prestige 12 Pitch BT" w:cs="Prestige 12 Pitch BT" w:hAnsi="Prestige 12 Pitch BT" w:eastAsia="Prestige 12 Pitch BT"/>
          <w:sz w:val="20"/>
          <w:szCs w:val="20"/>
        </w:rPr>
      </w:pPr>
      <w:r>
        <w:rPr>
          <w:rStyle w:val="None"/>
          <w:rFonts w:ascii="Prestige 12 Pitch BT" w:cs="Prestige 12 Pitch BT" w:hAnsi="Prestige 12 Pitch BT" w:eastAsia="Prestige 12 Pitch BT"/>
          <w:sz w:val="20"/>
          <w:szCs w:val="20"/>
        </w:rPr>
        <mc:AlternateContent>
          <mc:Choice Requires="wps">
            <w:drawing xmlns:a="http://schemas.openxmlformats.org/drawingml/2006/main">
              <wp:inline distT="0" distB="0" distL="0" distR="0">
                <wp:extent cx="5702175" cy="1601392"/>
                <wp:effectExtent l="0" t="0" r="0" b="0"/>
                <wp:docPr id="1073741827" name="officeArt object" descr="Section of Dongsun Cho   Nayeong Lee…"/>
                <wp:cNvGraphicFramePr/>
                <a:graphic xmlns:a="http://schemas.openxmlformats.org/drawingml/2006/main">
                  <a:graphicData uri="http://schemas.microsoft.com/office/word/2010/wordprocessingShape">
                    <wps:wsp>
                      <wps:cNvSpPr txBox="1"/>
                      <wps:spPr>
                        <a:xfrm>
                          <a:off x="0" y="0"/>
                          <a:ext cx="5702175" cy="1601392"/>
                        </a:xfrm>
                        <a:prstGeom prst="rect">
                          <a:avLst/>
                        </a:prstGeom>
                        <a:solidFill>
                          <a:srgbClr val="EBEBEB"/>
                        </a:solidFill>
                        <a:ln w="25400" cap="flat">
                          <a:solidFill>
                            <a:srgbClr val="D6D6D6"/>
                          </a:solidFill>
                          <a:prstDash val="solid"/>
                          <a:miter lim="400000"/>
                        </a:ln>
                        <a:effectLst/>
                      </wps:spPr>
                      <wps:txbx>
                        <w:txbxContent>
                          <w:p>
                            <w:pPr>
                              <w:pStyle w:val="Body B"/>
                              <w:rPr>
                                <w:rStyle w:val="None"/>
                                <w:rFonts w:ascii="Prestige 12 Pitch BT" w:cs="Prestige 12 Pitch BT" w:hAnsi="Prestige 12 Pitch BT" w:eastAsia="Prestige 12 Pitch BT"/>
                                <w:sz w:val="6"/>
                                <w:szCs w:val="6"/>
                              </w:rPr>
                            </w:pPr>
                          </w:p>
                          <w:p>
                            <w:pPr>
                              <w:pStyle w:val="Body B"/>
                              <w:rPr>
                                <w:rStyle w:val="None"/>
                                <w:rFonts w:ascii="Prestige 12 Pitch BT" w:cs="Prestige 12 Pitch BT" w:hAnsi="Prestige 12 Pitch BT" w:eastAsia="Prestige 12 Pitch BT"/>
                                <w:sz w:val="18"/>
                                <w:szCs w:val="18"/>
                              </w:rPr>
                            </w:pPr>
                            <w:r>
                              <w:rPr>
                                <w:rStyle w:val="None"/>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Style w:val="None"/>
                                <w:rFonts w:ascii="Prestige 12 Pitch BT" w:cs="Prestige 12 Pitch BT" w:hAnsi="Prestige 12 Pitch BT" w:eastAsia="Prestige 12 Pitch BT"/>
                                <w:sz w:val="18"/>
                                <w:szCs w:val="18"/>
                                <w:rtl w:val="0"/>
                                <w:lang w:val="en-US"/>
                              </w:rPr>
                              <w:tab/>
                              <w:t>Dongsun Cho</w:t>
                            </w:r>
                            <w:r>
                              <w:rPr>
                                <w:rStyle w:val="None"/>
                                <w:rFonts w:ascii="Prestige 12 Pitch BT" w:cs="Prestige 12 Pitch BT" w:hAnsi="Prestige 12 Pitch BT" w:eastAsia="Prestige 12 Pitch BT"/>
                                <w:sz w:val="18"/>
                                <w:szCs w:val="18"/>
                              </w:rPr>
                              <w:tab/>
                              <w:tab/>
                              <w:tab/>
                            </w:r>
                            <w:r>
                              <w:rPr>
                                <w:rStyle w:val="None"/>
                                <w:rFonts w:ascii="Prestige 12 Pitch BT" w:hAnsi="Prestige 12 Pitch BT"/>
                                <w:sz w:val="18"/>
                                <w:szCs w:val="18"/>
                                <w:rtl w:val="0"/>
                                <w:lang w:val="en-US"/>
                              </w:rPr>
                              <w:t>Nayeong Lee</w:t>
                            </w:r>
                          </w:p>
                          <w:p>
                            <w:pPr>
                              <w:pStyle w:val="Body B"/>
                              <w:rPr>
                                <w:rStyle w:val="None"/>
                                <w:rFonts w:ascii="Prestige 12 Pitch BT" w:cs="Prestige 12 Pitch BT" w:hAnsi="Prestige 12 Pitch BT" w:eastAsia="Prestige 12 Pitch BT"/>
                                <w:sz w:val="18"/>
                                <w:szCs w:val="18"/>
                              </w:rPr>
                            </w:pPr>
                            <w:r>
                              <w:rPr>
                                <w:rStyle w:val="None"/>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Style w:val="None"/>
                                <w:rFonts w:ascii="Prestige 12 Pitch BT" w:cs="Prestige 12 Pitch BT" w:hAnsi="Prestige 12 Pitch BT" w:eastAsia="Prestige 12 Pitch BT"/>
                                <w:sz w:val="18"/>
                                <w:szCs w:val="18"/>
                              </w:rPr>
                              <w:tab/>
                            </w:r>
                            <w:r>
                              <w:rPr>
                                <w:rStyle w:val="None"/>
                                <w:rFonts w:ascii="Prestige 12 Pitch BT" w:hAnsi="Prestige 12 Pitch BT"/>
                                <w:sz w:val="18"/>
                                <w:szCs w:val="18"/>
                                <w:rtl w:val="0"/>
                                <w:lang w:val="en-US"/>
                              </w:rPr>
                              <w:t>Section Chief</w:t>
                              <w:tab/>
                            </w:r>
                            <w:r>
                              <w:rPr>
                                <w:rStyle w:val="None"/>
                                <w:rFonts w:ascii="Prestige 12 Pitch BT" w:cs="Prestige 12 Pitch BT" w:hAnsi="Prestige 12 Pitch BT" w:eastAsia="Prestige 12 Pitch BT"/>
                                <w:sz w:val="18"/>
                                <w:szCs w:val="18"/>
                              </w:rPr>
                              <w:tab/>
                              <w:tab/>
                            </w:r>
                            <w:r>
                              <w:rPr>
                                <w:rStyle w:val="None"/>
                                <w:rFonts w:ascii="Prestige 12 Pitch BT" w:hAnsi="Prestige 12 Pitch BT"/>
                                <w:sz w:val="18"/>
                                <w:szCs w:val="18"/>
                                <w:rtl w:val="0"/>
                                <w:lang w:val="pt-PT"/>
                              </w:rPr>
                              <w:t>Senior Administrator</w:t>
                            </w:r>
                          </w:p>
                          <w:p>
                            <w:pPr>
                              <w:pStyle w:val="Body B"/>
                              <w:rPr>
                                <w:rStyle w:val="None"/>
                                <w:rFonts w:ascii="Prestige 12 Pitch BT" w:cs="Prestige 12 Pitch BT" w:hAnsi="Prestige 12 Pitch BT" w:eastAsia="Prestige 12 Pitch BT"/>
                                <w:sz w:val="18"/>
                                <w:szCs w:val="18"/>
                              </w:rPr>
                            </w:pPr>
                            <w:r>
                              <w:rPr>
                                <w:rStyle w:val="None"/>
                                <w:rFonts w:ascii="Prestige 12 Pitch BT" w:cs="Prestige 12 Pitch BT" w:hAnsi="Prestige 12 Pitch BT" w:eastAsia="Prestige 12 Pitch BT"/>
                                <w:sz w:val="18"/>
                                <w:szCs w:val="18"/>
                              </w:rPr>
                              <w:tab/>
                              <w:tab/>
                            </w:r>
                            <w:r>
                              <w:rPr>
                                <w:rStyle w:val="None"/>
                                <w:rFonts w:ascii="Prestige 12 Pitch BT" w:cs="Prestige 12 Pitch BT" w:hAnsi="Prestige 12 Pitch BT" w:eastAsia="Prestige 12 Pitch BT"/>
                                <w:sz w:val="18"/>
                                <w:szCs w:val="18"/>
                                <w:rtl w:val="0"/>
                                <w:lang w:val="en-US"/>
                              </w:rPr>
                              <w:tab/>
                              <w:tab/>
                              <w:t>0</w:t>
                            </w:r>
                            <w:r>
                              <w:rPr>
                                <w:rStyle w:val="None"/>
                                <w:rFonts w:ascii="Prestige 12 Pitch BT" w:hAnsi="Prestige 12 Pitch BT"/>
                                <w:sz w:val="18"/>
                                <w:szCs w:val="18"/>
                                <w:rtl w:val="0"/>
                              </w:rPr>
                              <w:t>62-715-2061</w:t>
                              <w:tab/>
                            </w:r>
                            <w:r>
                              <w:rPr>
                                <w:rStyle w:val="None"/>
                                <w:rFonts w:ascii="Prestige 12 Pitch BT" w:cs="Prestige 12 Pitch BT" w:hAnsi="Prestige 12 Pitch BT" w:eastAsia="Prestige 12 Pitch BT"/>
                                <w:sz w:val="18"/>
                                <w:szCs w:val="18"/>
                                <w:rtl w:val="0"/>
                                <w:lang w:val="en-US"/>
                              </w:rPr>
                              <w:tab/>
                              <w:tab/>
                              <w:t>0</w:t>
                            </w:r>
                            <w:r>
                              <w:rPr>
                                <w:rStyle w:val="None"/>
                                <w:rFonts w:ascii="Prestige 12 Pitch BT" w:hAnsi="Prestige 12 Pitch BT"/>
                                <w:sz w:val="18"/>
                                <w:szCs w:val="18"/>
                                <w:rtl w:val="0"/>
                              </w:rPr>
                              <w:t>62-715-2062</w:t>
                            </w:r>
                          </w:p>
                          <w:p>
                            <w:pPr>
                              <w:pStyle w:val="Body B"/>
                              <w:rPr>
                                <w:rStyle w:val="None"/>
                                <w:rFonts w:ascii="Prestige 12 Pitch BT" w:cs="Prestige 12 Pitch BT" w:hAnsi="Prestige 12 Pitch BT" w:eastAsia="Prestige 12 Pitch BT"/>
                                <w:sz w:val="18"/>
                                <w:szCs w:val="18"/>
                              </w:rPr>
                            </w:pPr>
                          </w:p>
                          <w:p>
                            <w:pPr>
                              <w:pStyle w:val="Body B"/>
                              <w:rPr>
                                <w:rStyle w:val="None"/>
                                <w:rFonts w:ascii="Prestige 12 Pitch BT" w:cs="Prestige 12 Pitch BT" w:hAnsi="Prestige 12 Pitch BT" w:eastAsia="Prestige 12 Pitch BT"/>
                                <w:sz w:val="18"/>
                                <w:szCs w:val="18"/>
                              </w:rPr>
                            </w:pPr>
                            <w:r>
                              <w:rPr>
                                <w:rStyle w:val="None"/>
                                <w:rFonts w:ascii="Prestige 12 Pitch BT" w:cs="Prestige 12 Pitch BT" w:hAnsi="Prestige 12 Pitch BT" w:eastAsia="Prestige 12 Pitch BT"/>
                                <w:sz w:val="18"/>
                                <w:szCs w:val="18"/>
                              </w:rPr>
                              <w:tab/>
                            </w:r>
                            <w:r>
                              <w:rPr>
                                <w:rStyle w:val="None"/>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Style w:val="None"/>
                                <w:rFonts w:ascii="Prestige 12 Pitch BT" w:cs="Prestige 12 Pitch BT" w:hAnsi="Prestige 12 Pitch BT" w:eastAsia="Prestige 12 Pitch BT"/>
                                <w:sz w:val="18"/>
                                <w:szCs w:val="18"/>
                                <w:rtl w:val="0"/>
                                <w:lang w:val="pt-PT"/>
                              </w:rPr>
                              <w:tab/>
                              <w:t>You Seung Su, Administrator</w:t>
                            </w:r>
                          </w:p>
                          <w:p>
                            <w:pPr>
                              <w:pStyle w:val="Body B"/>
                              <w:rPr>
                                <w:rStyle w:val="None"/>
                                <w:rFonts w:ascii="Prestige 12 Pitch BT" w:cs="Prestige 12 Pitch BT" w:hAnsi="Prestige 12 Pitch BT" w:eastAsia="Prestige 12 Pitch BT"/>
                                <w:sz w:val="18"/>
                                <w:szCs w:val="18"/>
                              </w:rPr>
                            </w:pPr>
                            <w:r>
                              <w:rPr>
                                <w:rStyle w:val="None"/>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Style w:val="None"/>
                                <w:rFonts w:ascii="Prestige 12 Pitch BT" w:cs="Prestige 12 Pitch BT" w:hAnsi="Prestige 12 Pitch BT" w:eastAsia="Prestige 12 Pitch BT"/>
                                <w:sz w:val="18"/>
                                <w:szCs w:val="18"/>
                                <w:rtl w:val="0"/>
                                <w:lang w:val="en-US"/>
                              </w:rPr>
                              <w:tab/>
                              <w:t>Section of Public Affairs</w:t>
                            </w:r>
                          </w:p>
                          <w:p>
                            <w:pPr>
                              <w:pStyle w:val="Body B"/>
                              <w:rPr>
                                <w:rStyle w:val="None"/>
                                <w:rFonts w:ascii="Prestige 12 Pitch BT" w:cs="Prestige 12 Pitch BT" w:hAnsi="Prestige 12 Pitch BT" w:eastAsia="Prestige 12 Pitch BT"/>
                                <w:sz w:val="18"/>
                                <w:szCs w:val="18"/>
                              </w:rPr>
                            </w:pPr>
                            <w:r>
                              <w:rPr>
                                <w:rStyle w:val="None"/>
                                <w:rFonts w:ascii="Prestige 12 Pitch BT" w:cs="Prestige 12 Pitch BT" w:hAnsi="Prestige 12 Pitch BT" w:eastAsia="Prestige 12 Pitch BT"/>
                                <w:sz w:val="18"/>
                                <w:szCs w:val="18"/>
                                <w:rtl w:val="0"/>
                              </w:rPr>
                              <w:tab/>
                              <w:tab/>
                              <w:tab/>
                              <w:tab/>
                              <w:t>062-715-2025</w:t>
                            </w:r>
                          </w:p>
                          <w:p>
                            <w:pPr>
                              <w:pStyle w:val="Body B"/>
                              <w:rPr>
                                <w:rStyle w:val="None"/>
                                <w:rFonts w:ascii="Prestige 12 Pitch BT" w:cs="Prestige 12 Pitch BT" w:hAnsi="Prestige 12 Pitch BT" w:eastAsia="Prestige 12 Pitch BT"/>
                                <w:sz w:val="18"/>
                                <w:szCs w:val="18"/>
                              </w:rPr>
                            </w:pPr>
                          </w:p>
                          <w:p>
                            <w:pPr>
                              <w:pStyle w:val="Body B"/>
                            </w:pPr>
                            <w:r>
                              <w:rPr>
                                <w:rStyle w:val="None"/>
                                <w:rFonts w:ascii="Prestige 12 Pitch BT" w:cs="Prestige 12 Pitch BT" w:hAnsi="Prestige 12 Pitch BT" w:eastAsia="Prestige 12 Pitch BT"/>
                                <w:sz w:val="18"/>
                                <w:szCs w:val="18"/>
                              </w:rPr>
                              <w:tab/>
                            </w:r>
                            <w:r>
                              <w:rPr>
                                <w:rStyle w:val="None"/>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Date</w:t>
                            </w:r>
                            <w:r>
                              <w:rPr>
                                <w:rStyle w:val="None"/>
                                <w:rFonts w:ascii="Prestige 12 Pitch BT" w:cs="Prestige 12 Pitch BT" w:hAnsi="Prestige 12 Pitch BT" w:eastAsia="Prestige 12 Pitch BT"/>
                                <w:sz w:val="18"/>
                                <w:szCs w:val="18"/>
                                <w:rtl w:val="0"/>
                                <w:lang w:val="en-US"/>
                              </w:rPr>
                              <w:tab/>
                              <w:t>2021.06.0</w:t>
                            </w:r>
                            <w:r>
                              <w:rPr>
                                <w:rStyle w:val="None"/>
                                <w:rFonts w:ascii="Prestige 12 Pitch BT" w:hAnsi="Prestige 12 Pitch BT"/>
                                <w:sz w:val="18"/>
                                <w:szCs w:val="18"/>
                                <w:rtl w:val="0"/>
                                <w:lang w:val="en-US"/>
                              </w:rPr>
                              <w:t>8</w:t>
                            </w:r>
                          </w:p>
                        </w:txbxContent>
                      </wps:txbx>
                      <wps:bodyPr wrap="square" lIns="50800" tIns="50800" rIns="50800" bIns="50800" numCol="1" anchor="t">
                        <a:noAutofit/>
                      </wps:bodyPr>
                    </wps:wsp>
                  </a:graphicData>
                </a:graphic>
              </wp:inline>
            </w:drawing>
          </mc:Choice>
          <mc:Fallback>
            <w:pict>
              <v:shape id="_x0000_s1027" type="#_x0000_t202" style="visibility:visible;width:449.0pt;height:126.1pt;">
                <v:fill color="#EBEBEB" opacity="100.0%" type="solid"/>
                <v:stroke filltype="solid" color="#D6D6D6" opacity="100.0%" weight="2.0pt" dashstyle="solid" endcap="flat" miterlimit="400.0%" joinstyle="miter" linestyle="single" startarrow="none" startarrowwidth="medium" startarrowlength="medium" endarrow="none" endarrowwidth="medium" endarrowlength="medium"/>
                <v:textbox>
                  <w:txbxContent>
                    <w:p>
                      <w:pPr>
                        <w:pStyle w:val="Body B"/>
                        <w:rPr>
                          <w:rStyle w:val="None"/>
                          <w:rFonts w:ascii="Prestige 12 Pitch BT" w:cs="Prestige 12 Pitch BT" w:hAnsi="Prestige 12 Pitch BT" w:eastAsia="Prestige 12 Pitch BT"/>
                          <w:sz w:val="6"/>
                          <w:szCs w:val="6"/>
                        </w:rPr>
                      </w:pPr>
                    </w:p>
                    <w:p>
                      <w:pPr>
                        <w:pStyle w:val="Body B"/>
                        <w:rPr>
                          <w:rStyle w:val="None"/>
                          <w:rFonts w:ascii="Prestige 12 Pitch BT" w:cs="Prestige 12 Pitch BT" w:hAnsi="Prestige 12 Pitch BT" w:eastAsia="Prestige 12 Pitch BT"/>
                          <w:sz w:val="18"/>
                          <w:szCs w:val="18"/>
                        </w:rPr>
                      </w:pPr>
                      <w:r>
                        <w:rPr>
                          <w:rStyle w:val="None"/>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Style w:val="None"/>
                          <w:rFonts w:ascii="Prestige 12 Pitch BT" w:cs="Prestige 12 Pitch BT" w:hAnsi="Prestige 12 Pitch BT" w:eastAsia="Prestige 12 Pitch BT"/>
                          <w:sz w:val="18"/>
                          <w:szCs w:val="18"/>
                          <w:rtl w:val="0"/>
                          <w:lang w:val="en-US"/>
                        </w:rPr>
                        <w:tab/>
                        <w:t>Dongsun Cho</w:t>
                      </w:r>
                      <w:r>
                        <w:rPr>
                          <w:rStyle w:val="None"/>
                          <w:rFonts w:ascii="Prestige 12 Pitch BT" w:cs="Prestige 12 Pitch BT" w:hAnsi="Prestige 12 Pitch BT" w:eastAsia="Prestige 12 Pitch BT"/>
                          <w:sz w:val="18"/>
                          <w:szCs w:val="18"/>
                        </w:rPr>
                        <w:tab/>
                        <w:tab/>
                        <w:tab/>
                      </w:r>
                      <w:r>
                        <w:rPr>
                          <w:rStyle w:val="None"/>
                          <w:rFonts w:ascii="Prestige 12 Pitch BT" w:hAnsi="Prestige 12 Pitch BT"/>
                          <w:sz w:val="18"/>
                          <w:szCs w:val="18"/>
                          <w:rtl w:val="0"/>
                          <w:lang w:val="en-US"/>
                        </w:rPr>
                        <w:t>Nayeong Lee</w:t>
                      </w:r>
                    </w:p>
                    <w:p>
                      <w:pPr>
                        <w:pStyle w:val="Body B"/>
                        <w:rPr>
                          <w:rStyle w:val="None"/>
                          <w:rFonts w:ascii="Prestige 12 Pitch BT" w:cs="Prestige 12 Pitch BT" w:hAnsi="Prestige 12 Pitch BT" w:eastAsia="Prestige 12 Pitch BT"/>
                          <w:sz w:val="18"/>
                          <w:szCs w:val="18"/>
                        </w:rPr>
                      </w:pPr>
                      <w:r>
                        <w:rPr>
                          <w:rStyle w:val="None"/>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Style w:val="None"/>
                          <w:rFonts w:ascii="Prestige 12 Pitch BT" w:cs="Prestige 12 Pitch BT" w:hAnsi="Prestige 12 Pitch BT" w:eastAsia="Prestige 12 Pitch BT"/>
                          <w:sz w:val="18"/>
                          <w:szCs w:val="18"/>
                        </w:rPr>
                        <w:tab/>
                      </w:r>
                      <w:r>
                        <w:rPr>
                          <w:rStyle w:val="None"/>
                          <w:rFonts w:ascii="Prestige 12 Pitch BT" w:hAnsi="Prestige 12 Pitch BT"/>
                          <w:sz w:val="18"/>
                          <w:szCs w:val="18"/>
                          <w:rtl w:val="0"/>
                          <w:lang w:val="en-US"/>
                        </w:rPr>
                        <w:t>Section Chief</w:t>
                        <w:tab/>
                      </w:r>
                      <w:r>
                        <w:rPr>
                          <w:rStyle w:val="None"/>
                          <w:rFonts w:ascii="Prestige 12 Pitch BT" w:cs="Prestige 12 Pitch BT" w:hAnsi="Prestige 12 Pitch BT" w:eastAsia="Prestige 12 Pitch BT"/>
                          <w:sz w:val="18"/>
                          <w:szCs w:val="18"/>
                        </w:rPr>
                        <w:tab/>
                        <w:tab/>
                      </w:r>
                      <w:r>
                        <w:rPr>
                          <w:rStyle w:val="None"/>
                          <w:rFonts w:ascii="Prestige 12 Pitch BT" w:hAnsi="Prestige 12 Pitch BT"/>
                          <w:sz w:val="18"/>
                          <w:szCs w:val="18"/>
                          <w:rtl w:val="0"/>
                          <w:lang w:val="pt-PT"/>
                        </w:rPr>
                        <w:t>Senior Administrator</w:t>
                      </w:r>
                    </w:p>
                    <w:p>
                      <w:pPr>
                        <w:pStyle w:val="Body B"/>
                        <w:rPr>
                          <w:rStyle w:val="None"/>
                          <w:rFonts w:ascii="Prestige 12 Pitch BT" w:cs="Prestige 12 Pitch BT" w:hAnsi="Prestige 12 Pitch BT" w:eastAsia="Prestige 12 Pitch BT"/>
                          <w:sz w:val="18"/>
                          <w:szCs w:val="18"/>
                        </w:rPr>
                      </w:pPr>
                      <w:r>
                        <w:rPr>
                          <w:rStyle w:val="None"/>
                          <w:rFonts w:ascii="Prestige 12 Pitch BT" w:cs="Prestige 12 Pitch BT" w:hAnsi="Prestige 12 Pitch BT" w:eastAsia="Prestige 12 Pitch BT"/>
                          <w:sz w:val="18"/>
                          <w:szCs w:val="18"/>
                        </w:rPr>
                        <w:tab/>
                        <w:tab/>
                      </w:r>
                      <w:r>
                        <w:rPr>
                          <w:rStyle w:val="None"/>
                          <w:rFonts w:ascii="Prestige 12 Pitch BT" w:cs="Prestige 12 Pitch BT" w:hAnsi="Prestige 12 Pitch BT" w:eastAsia="Prestige 12 Pitch BT"/>
                          <w:sz w:val="18"/>
                          <w:szCs w:val="18"/>
                          <w:rtl w:val="0"/>
                          <w:lang w:val="en-US"/>
                        </w:rPr>
                        <w:tab/>
                        <w:tab/>
                        <w:t>0</w:t>
                      </w:r>
                      <w:r>
                        <w:rPr>
                          <w:rStyle w:val="None"/>
                          <w:rFonts w:ascii="Prestige 12 Pitch BT" w:hAnsi="Prestige 12 Pitch BT"/>
                          <w:sz w:val="18"/>
                          <w:szCs w:val="18"/>
                          <w:rtl w:val="0"/>
                        </w:rPr>
                        <w:t>62-715-2061</w:t>
                        <w:tab/>
                      </w:r>
                      <w:r>
                        <w:rPr>
                          <w:rStyle w:val="None"/>
                          <w:rFonts w:ascii="Prestige 12 Pitch BT" w:cs="Prestige 12 Pitch BT" w:hAnsi="Prestige 12 Pitch BT" w:eastAsia="Prestige 12 Pitch BT"/>
                          <w:sz w:val="18"/>
                          <w:szCs w:val="18"/>
                          <w:rtl w:val="0"/>
                          <w:lang w:val="en-US"/>
                        </w:rPr>
                        <w:tab/>
                        <w:tab/>
                        <w:t>0</w:t>
                      </w:r>
                      <w:r>
                        <w:rPr>
                          <w:rStyle w:val="None"/>
                          <w:rFonts w:ascii="Prestige 12 Pitch BT" w:hAnsi="Prestige 12 Pitch BT"/>
                          <w:sz w:val="18"/>
                          <w:szCs w:val="18"/>
                          <w:rtl w:val="0"/>
                        </w:rPr>
                        <w:t>62-715-2062</w:t>
                      </w:r>
                    </w:p>
                    <w:p>
                      <w:pPr>
                        <w:pStyle w:val="Body B"/>
                        <w:rPr>
                          <w:rStyle w:val="None"/>
                          <w:rFonts w:ascii="Prestige 12 Pitch BT" w:cs="Prestige 12 Pitch BT" w:hAnsi="Prestige 12 Pitch BT" w:eastAsia="Prestige 12 Pitch BT"/>
                          <w:sz w:val="18"/>
                          <w:szCs w:val="18"/>
                        </w:rPr>
                      </w:pPr>
                    </w:p>
                    <w:p>
                      <w:pPr>
                        <w:pStyle w:val="Body B"/>
                        <w:rPr>
                          <w:rStyle w:val="None"/>
                          <w:rFonts w:ascii="Prestige 12 Pitch BT" w:cs="Prestige 12 Pitch BT" w:hAnsi="Prestige 12 Pitch BT" w:eastAsia="Prestige 12 Pitch BT"/>
                          <w:sz w:val="18"/>
                          <w:szCs w:val="18"/>
                        </w:rPr>
                      </w:pPr>
                      <w:r>
                        <w:rPr>
                          <w:rStyle w:val="None"/>
                          <w:rFonts w:ascii="Prestige 12 Pitch BT" w:cs="Prestige 12 Pitch BT" w:hAnsi="Prestige 12 Pitch BT" w:eastAsia="Prestige 12 Pitch BT"/>
                          <w:sz w:val="18"/>
                          <w:szCs w:val="18"/>
                        </w:rPr>
                        <w:tab/>
                      </w:r>
                      <w:r>
                        <w:rPr>
                          <w:rStyle w:val="None"/>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Style w:val="None"/>
                          <w:rFonts w:ascii="Prestige 12 Pitch BT" w:cs="Prestige 12 Pitch BT" w:hAnsi="Prestige 12 Pitch BT" w:eastAsia="Prestige 12 Pitch BT"/>
                          <w:sz w:val="18"/>
                          <w:szCs w:val="18"/>
                          <w:rtl w:val="0"/>
                          <w:lang w:val="pt-PT"/>
                        </w:rPr>
                        <w:tab/>
                        <w:t>You Seung Su, Administrator</w:t>
                      </w:r>
                    </w:p>
                    <w:p>
                      <w:pPr>
                        <w:pStyle w:val="Body B"/>
                        <w:rPr>
                          <w:rStyle w:val="None"/>
                          <w:rFonts w:ascii="Prestige 12 Pitch BT" w:cs="Prestige 12 Pitch BT" w:hAnsi="Prestige 12 Pitch BT" w:eastAsia="Prestige 12 Pitch BT"/>
                          <w:sz w:val="18"/>
                          <w:szCs w:val="18"/>
                        </w:rPr>
                      </w:pPr>
                      <w:r>
                        <w:rPr>
                          <w:rStyle w:val="None"/>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Style w:val="None"/>
                          <w:rFonts w:ascii="Prestige 12 Pitch BT" w:cs="Prestige 12 Pitch BT" w:hAnsi="Prestige 12 Pitch BT" w:eastAsia="Prestige 12 Pitch BT"/>
                          <w:sz w:val="18"/>
                          <w:szCs w:val="18"/>
                          <w:rtl w:val="0"/>
                          <w:lang w:val="en-US"/>
                        </w:rPr>
                        <w:tab/>
                        <w:t>Section of Public Affairs</w:t>
                      </w:r>
                    </w:p>
                    <w:p>
                      <w:pPr>
                        <w:pStyle w:val="Body B"/>
                        <w:rPr>
                          <w:rStyle w:val="None"/>
                          <w:rFonts w:ascii="Prestige 12 Pitch BT" w:cs="Prestige 12 Pitch BT" w:hAnsi="Prestige 12 Pitch BT" w:eastAsia="Prestige 12 Pitch BT"/>
                          <w:sz w:val="18"/>
                          <w:szCs w:val="18"/>
                        </w:rPr>
                      </w:pPr>
                      <w:r>
                        <w:rPr>
                          <w:rStyle w:val="None"/>
                          <w:rFonts w:ascii="Prestige 12 Pitch BT" w:cs="Prestige 12 Pitch BT" w:hAnsi="Prestige 12 Pitch BT" w:eastAsia="Prestige 12 Pitch BT"/>
                          <w:sz w:val="18"/>
                          <w:szCs w:val="18"/>
                          <w:rtl w:val="0"/>
                        </w:rPr>
                        <w:tab/>
                        <w:tab/>
                        <w:tab/>
                        <w:tab/>
                        <w:t>062-715-2025</w:t>
                      </w:r>
                    </w:p>
                    <w:p>
                      <w:pPr>
                        <w:pStyle w:val="Body B"/>
                        <w:rPr>
                          <w:rStyle w:val="None"/>
                          <w:rFonts w:ascii="Prestige 12 Pitch BT" w:cs="Prestige 12 Pitch BT" w:hAnsi="Prestige 12 Pitch BT" w:eastAsia="Prestige 12 Pitch BT"/>
                          <w:sz w:val="18"/>
                          <w:szCs w:val="18"/>
                        </w:rPr>
                      </w:pPr>
                    </w:p>
                    <w:p>
                      <w:pPr>
                        <w:pStyle w:val="Body B"/>
                      </w:pPr>
                      <w:r>
                        <w:rPr>
                          <w:rStyle w:val="None"/>
                          <w:rFonts w:ascii="Prestige 12 Pitch BT" w:cs="Prestige 12 Pitch BT" w:hAnsi="Prestige 12 Pitch BT" w:eastAsia="Prestige 12 Pitch BT"/>
                          <w:sz w:val="18"/>
                          <w:szCs w:val="18"/>
                        </w:rPr>
                        <w:tab/>
                      </w:r>
                      <w:r>
                        <w:rPr>
                          <w:rStyle w:val="None"/>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Date</w:t>
                      </w:r>
                      <w:r>
                        <w:rPr>
                          <w:rStyle w:val="None"/>
                          <w:rFonts w:ascii="Prestige 12 Pitch BT" w:cs="Prestige 12 Pitch BT" w:hAnsi="Prestige 12 Pitch BT" w:eastAsia="Prestige 12 Pitch BT"/>
                          <w:sz w:val="18"/>
                          <w:szCs w:val="18"/>
                          <w:rtl w:val="0"/>
                          <w:lang w:val="en-US"/>
                        </w:rPr>
                        <w:tab/>
                        <w:t>2021.06.0</w:t>
                      </w:r>
                      <w:r>
                        <w:rPr>
                          <w:rStyle w:val="None"/>
                          <w:rFonts w:ascii="Prestige 12 Pitch BT" w:hAnsi="Prestige 12 Pitch BT"/>
                          <w:sz w:val="18"/>
                          <w:szCs w:val="18"/>
                          <w:rtl w:val="0"/>
                          <w:lang w:val="en-US"/>
                        </w:rPr>
                        <w:t>8</w:t>
                      </w:r>
                    </w:p>
                  </w:txbxContent>
                </v:textbox>
              </v:shape>
            </w:pict>
          </mc:Fallback>
        </mc:AlternateContent>
      </w:r>
    </w:p>
    <w:p>
      <w:pPr>
        <w:pStyle w:val="Body A"/>
        <w:spacing w:before="0" w:line="288" w:lineRule="auto"/>
        <w:jc w:val="both"/>
        <w:rPr>
          <w:rStyle w:val="None"/>
          <w:rFonts w:ascii="Iowan Old Style Roman" w:cs="Iowan Old Style Roman" w:hAnsi="Iowan Old Style Roman" w:eastAsia="Iowan Old Style Roman"/>
          <w:sz w:val="20"/>
          <w:szCs w:val="20"/>
        </w:rPr>
      </w:pPr>
    </w:p>
    <w:p>
      <w:pPr>
        <w:pStyle w:val="Body A"/>
        <w:spacing w:before="0" w:line="288" w:lineRule="auto"/>
        <w:jc w:val="center"/>
        <w:rPr>
          <w:rStyle w:val="None"/>
          <w:rFonts w:ascii="Iowan Old Style Roman" w:cs="Iowan Old Style Roman" w:hAnsi="Iowan Old Style Roman" w:eastAsia="Iowan Old Style Roman"/>
          <w:sz w:val="32"/>
          <w:szCs w:val="32"/>
          <w:lang w:val="en-US"/>
        </w:rPr>
      </w:pPr>
      <w:r>
        <w:rPr>
          <w:rStyle w:val="None"/>
          <w:rFonts w:ascii="Iowan Old Style Roman" w:hAnsi="Iowan Old Style Roman"/>
          <w:sz w:val="32"/>
          <w:szCs w:val="32"/>
          <w:rtl w:val="0"/>
          <w:lang w:val="en-US"/>
        </w:rPr>
        <w:t>Vice President for Public Affairs Young-jip Kim</w:t>
      </w:r>
    </w:p>
    <w:p>
      <w:pPr>
        <w:pStyle w:val="Body A"/>
        <w:spacing w:before="0" w:line="288" w:lineRule="auto"/>
        <w:jc w:val="center"/>
        <w:rPr>
          <w:rStyle w:val="None"/>
          <w:rFonts w:ascii="Iowan Old Style Roman" w:cs="Iowan Old Style Roman" w:hAnsi="Iowan Old Style Roman" w:eastAsia="Iowan Old Style Roman"/>
          <w:sz w:val="32"/>
          <w:szCs w:val="32"/>
        </w:rPr>
      </w:pPr>
      <w:r>
        <w:rPr>
          <w:rStyle w:val="None"/>
          <w:rFonts w:ascii="Iowan Old Style Roman" w:hAnsi="Iowan Old Style Roman"/>
          <w:sz w:val="32"/>
          <w:szCs w:val="32"/>
          <w:rtl w:val="0"/>
          <w:lang w:val="en-US"/>
        </w:rPr>
        <w:t>participated in the 'Go Go Challenge'</w:t>
      </w:r>
    </w:p>
    <w:p>
      <w:pPr>
        <w:pStyle w:val="Body A"/>
        <w:spacing w:before="0" w:line="288" w:lineRule="auto"/>
        <w:ind w:left="360" w:hanging="360"/>
        <w:jc w:val="both"/>
        <w:rPr>
          <w:rStyle w:val="None"/>
          <w:rFonts w:ascii="Iowan Old Style Roman" w:cs="Iowan Old Style Roman" w:hAnsi="Iowan Old Style Roman" w:eastAsia="Iowan Old Style Roman"/>
        </w:rPr>
      </w:pPr>
      <w:r>
        <w:rPr>
          <w:rStyle w:val="None"/>
          <w:rFonts w:ascii="Iowan Old Style Roman" w:cs="Iowan Old Style Roman" w:hAnsi="Iowan Old Style Roman" w:eastAsia="Iowan Old Style Roman"/>
        </w:rPr>
        <w:drawing xmlns:a="http://schemas.openxmlformats.org/drawingml/2006/main">
          <wp:anchor distT="0" distB="0" distL="0" distR="0" simplePos="0" relativeHeight="251659264" behindDoc="0" locked="0" layoutInCell="1" allowOverlap="1">
            <wp:simplePos x="0" y="0"/>
            <wp:positionH relativeFrom="page">
              <wp:posOffset>1870113</wp:posOffset>
            </wp:positionH>
            <wp:positionV relativeFrom="page">
              <wp:posOffset>1403440</wp:posOffset>
            </wp:positionV>
            <wp:extent cx="4771986" cy="38100"/>
            <wp:effectExtent l="0" t="0" r="0" b="0"/>
            <wp:wrapNone/>
            <wp:docPr id="1073741828" name="officeArt object" descr="Line Line"/>
            <wp:cNvGraphicFramePr/>
            <a:graphic xmlns:a="http://schemas.openxmlformats.org/drawingml/2006/main">
              <a:graphicData uri="http://schemas.openxmlformats.org/drawingml/2006/picture">
                <pic:pic xmlns:pic="http://schemas.openxmlformats.org/drawingml/2006/picture">
                  <pic:nvPicPr>
                    <pic:cNvPr id="1073741828" name="Line Line" descr="Line Line"/>
                    <pic:cNvPicPr>
                      <a:picLocks noChangeAspect="1"/>
                    </pic:cNvPicPr>
                  </pic:nvPicPr>
                  <pic:blipFill>
                    <a:blip r:embed="rId5">
                      <a:alphaModFix amt="75253"/>
                      <a:extLst/>
                    </a:blip>
                    <a:stretch>
                      <a:fillRect/>
                    </a:stretch>
                  </pic:blipFill>
                  <pic:spPr>
                    <a:xfrm>
                      <a:off x="0" y="0"/>
                      <a:ext cx="4771986" cy="38100"/>
                    </a:xfrm>
                    <a:prstGeom prst="rect">
                      <a:avLst/>
                    </a:prstGeom>
                    <a:ln w="12700" cap="flat">
                      <a:noFill/>
                      <a:miter lim="400000"/>
                    </a:ln>
                    <a:effectLst/>
                  </pic:spPr>
                </pic:pic>
              </a:graphicData>
            </a:graphic>
          </wp:anchor>
        </w:drawing>
      </w:r>
      <w:r>
        <w:rPr>
          <w:rStyle w:val="None"/>
          <w:rFonts w:ascii="Iowan Old Style Roman" w:cs="Iowan Old Style Roman" w:hAnsi="Iowan Old Style Roman" w:eastAsia="Iowan Old Style Roman"/>
        </w:rPr>
        <w:drawing xmlns:a="http://schemas.openxmlformats.org/drawingml/2006/main">
          <wp:anchor distT="0" distB="0" distL="0" distR="0" simplePos="0" relativeHeight="251660288" behindDoc="0" locked="0" layoutInCell="1" allowOverlap="1">
            <wp:simplePos x="0" y="0"/>
            <wp:positionH relativeFrom="page">
              <wp:posOffset>730844</wp:posOffset>
            </wp:positionH>
            <wp:positionV relativeFrom="page">
              <wp:posOffset>647104</wp:posOffset>
            </wp:positionV>
            <wp:extent cx="6094811" cy="1308100"/>
            <wp:effectExtent l="0" t="0" r="0" b="0"/>
            <wp:wrapNone/>
            <wp:docPr id="1073741829" name="officeArt object" descr="Rectangle Rectangle"/>
            <wp:cNvGraphicFramePr/>
            <a:graphic xmlns:a="http://schemas.openxmlformats.org/drawingml/2006/main">
              <a:graphicData uri="http://schemas.openxmlformats.org/drawingml/2006/picture">
                <pic:pic xmlns:pic="http://schemas.openxmlformats.org/drawingml/2006/picture">
                  <pic:nvPicPr>
                    <pic:cNvPr id="1073741829" name="Rectangle Rectangle" descr="Rectangle Rectangle"/>
                    <pic:cNvPicPr>
                      <a:picLocks noChangeAspect="1"/>
                    </pic:cNvPicPr>
                  </pic:nvPicPr>
                  <pic:blipFill>
                    <a:blip r:embed="rId6">
                      <a:extLst/>
                    </a:blip>
                    <a:stretch>
                      <a:fillRect/>
                    </a:stretch>
                  </pic:blipFill>
                  <pic:spPr>
                    <a:xfrm>
                      <a:off x="0" y="0"/>
                      <a:ext cx="6094811" cy="1308100"/>
                    </a:xfrm>
                    <a:prstGeom prst="rect">
                      <a:avLst/>
                    </a:prstGeom>
                    <a:ln w="12700" cap="flat">
                      <a:noFill/>
                      <a:miter lim="400000"/>
                    </a:ln>
                    <a:effectLst/>
                  </pic:spPr>
                </pic:pic>
              </a:graphicData>
            </a:graphic>
          </wp:anchor>
        </w:drawing>
      </w:r>
      <w:r>
        <w:rPr>
          <w:rStyle w:val="None"/>
          <w:rFonts w:ascii="Iowan Old Style Roman" w:cs="Iowan Old Style Roman" w:hAnsi="Iowan Old Style Roman" w:eastAsia="Iowan Old Style Roman"/>
        </w:rPr>
        <w:drawing xmlns:a="http://schemas.openxmlformats.org/drawingml/2006/main">
          <wp:anchor distT="0" distB="0" distL="0" distR="0" simplePos="0" relativeHeight="251662336"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0" name="officeArt object" descr="Image"/>
            <wp:cNvGraphicFramePr/>
            <a:graphic xmlns:a="http://schemas.openxmlformats.org/drawingml/2006/main">
              <a:graphicData uri="http://schemas.openxmlformats.org/drawingml/2006/picture">
                <pic:pic xmlns:pic="http://schemas.openxmlformats.org/drawingml/2006/picture">
                  <pic:nvPicPr>
                    <pic:cNvPr id="1073741830" name="Image" descr="Image"/>
                    <pic:cNvPicPr>
                      <a:picLocks noChangeAspect="1"/>
                    </pic:cNvPicPr>
                  </pic:nvPicPr>
                  <pic:blipFill>
                    <a:blip r:embed="rId7">
                      <a:alphaModFix amt="25123"/>
                      <a:extLst/>
                    </a:blip>
                    <a:stretch>
                      <a:fillRect/>
                    </a:stretch>
                  </pic:blipFill>
                  <pic:spPr>
                    <a:xfrm>
                      <a:off x="0" y="0"/>
                      <a:ext cx="2863850" cy="1053076"/>
                    </a:xfrm>
                    <a:prstGeom prst="rect">
                      <a:avLst/>
                    </a:prstGeom>
                    <a:ln w="12700" cap="flat">
                      <a:noFill/>
                      <a:miter lim="400000"/>
                    </a:ln>
                    <a:effectLst/>
                  </pic:spPr>
                </pic:pic>
              </a:graphicData>
            </a:graphic>
          </wp:anchor>
        </w:drawing>
      </w:r>
    </w:p>
    <w:p>
      <w:pPr>
        <w:pStyle w:val="Body A"/>
        <w:spacing w:before="0" w:line="288" w:lineRule="auto"/>
        <w:ind w:left="360" w:hanging="360"/>
        <w:jc w:val="both"/>
        <w:rPr>
          <w:rStyle w:val="None"/>
          <w:rFonts w:ascii="Iowan Old Style Roman" w:cs="Iowan Old Style Roman" w:hAnsi="Iowan Old Style Roman" w:eastAsia="Iowan Old Style Roman"/>
        </w:rPr>
      </w:pPr>
      <w:r>
        <w:rPr>
          <w:rStyle w:val="None"/>
          <w:rFonts w:ascii="Arial Unicode MS" w:cs="Arial Unicode MS" w:hAnsi="Arial Unicode MS" w:eastAsia="Arial Unicode MS" w:hint="default"/>
          <w:b w:val="0"/>
          <w:bCs w:val="0"/>
          <w:i w:val="0"/>
          <w:iCs w:val="0"/>
          <w:rtl w:val="0"/>
        </w:rPr>
        <w:t>□</w:t>
      </w:r>
      <w:r>
        <w:rPr>
          <w:rStyle w:val="None"/>
          <w:rFonts w:ascii="Iowan Old Style Roman" w:cs="Iowan Old Style Roman" w:hAnsi="Iowan Old Style Roman" w:eastAsia="Iowan Old Style Roman"/>
        </w:rPr>
        <w:tab/>
      </w:r>
      <w:r>
        <w:rPr>
          <w:rStyle w:val="None"/>
          <w:rFonts w:ascii="Iowan Old Style Roman" w:hAnsi="Iowan Old Style Roman"/>
          <w:rtl w:val="0"/>
          <w:lang w:val="en-US"/>
        </w:rPr>
        <w:t>GIST (Gwangju Institute of Science and Technology) announced on the 8th that it participated in the "Go! Go! Challenge," a campaign to remove plastic in daily life hosted by the Ministry of Environment.</w:t>
      </w:r>
    </w:p>
    <w:p>
      <w:pPr>
        <w:pStyle w:val="Body A"/>
        <w:spacing w:before="0" w:line="288" w:lineRule="auto"/>
        <w:ind w:left="360" w:hanging="360"/>
        <w:jc w:val="both"/>
        <w:rPr>
          <w:rStyle w:val="None"/>
          <w:rFonts w:ascii="Iowan Old Style Roman" w:cs="Iowan Old Style Roman" w:hAnsi="Iowan Old Style Roman" w:eastAsia="Iowan Old Style Roman"/>
        </w:rPr>
      </w:pPr>
    </w:p>
    <w:p>
      <w:pPr>
        <w:pStyle w:val="Body A"/>
        <w:spacing w:before="0" w:line="288" w:lineRule="auto"/>
        <w:ind w:left="720" w:hanging="360"/>
        <w:jc w:val="both"/>
        <w:rPr>
          <w:rStyle w:val="None"/>
          <w:rFonts w:ascii="Iowan Old Style Roman" w:cs="Iowan Old Style Roman" w:hAnsi="Iowan Old Style Roman" w:eastAsia="Iowan Old Style Roman"/>
        </w:rPr>
      </w:pPr>
      <w:r>
        <w:rPr>
          <w:rStyle w:val="None"/>
          <w:rFonts w:ascii="Arial Unicode MS" w:cs="Arial Unicode MS" w:hAnsi="Arial Unicode MS" w:eastAsia="Arial Unicode MS" w:hint="default"/>
          <w:b w:val="0"/>
          <w:bCs w:val="0"/>
          <w:i w:val="0"/>
          <w:iCs w:val="0"/>
          <w:rtl w:val="0"/>
        </w:rPr>
        <w:t>∘</w:t>
      </w:r>
      <w:r>
        <w:rPr>
          <w:rStyle w:val="None"/>
          <w:rFonts w:ascii="Iowan Old Style Roman" w:cs="Iowan Old Style Roman" w:hAnsi="Iowan Old Style Roman" w:eastAsia="Iowan Old Style Roman"/>
        </w:rPr>
        <w:tab/>
      </w:r>
      <w:r>
        <w:rPr>
          <w:rStyle w:val="None"/>
          <w:rFonts w:ascii="Iowan Old Style Roman" w:hAnsi="Iowan Old Style Roman"/>
          <w:rtl w:val="0"/>
          <w:lang w:val="en-US"/>
        </w:rPr>
        <w:t>The Go Go Challenge is a public interest campaign that the Ministry of Environment started in January to reduce plastic in daily life.</w:t>
      </w:r>
    </w:p>
    <w:p>
      <w:pPr>
        <w:pStyle w:val="Body A"/>
        <w:spacing w:before="0" w:line="288" w:lineRule="auto"/>
        <w:ind w:left="720" w:hanging="360"/>
        <w:jc w:val="both"/>
        <w:rPr>
          <w:rStyle w:val="None"/>
          <w:rFonts w:ascii="Iowan Old Style Roman" w:cs="Iowan Old Style Roman" w:hAnsi="Iowan Old Style Roman" w:eastAsia="Iowan Old Style Roman"/>
        </w:rPr>
      </w:pPr>
    </w:p>
    <w:p>
      <w:pPr>
        <w:pStyle w:val="Body A"/>
        <w:spacing w:before="0" w:line="288" w:lineRule="auto"/>
        <w:ind w:left="720" w:hanging="360"/>
        <w:jc w:val="both"/>
        <w:rPr>
          <w:rStyle w:val="None"/>
          <w:rFonts w:ascii="Iowan Old Style Roman" w:cs="Iowan Old Style Roman" w:hAnsi="Iowan Old Style Roman" w:eastAsia="Iowan Old Style Roman"/>
        </w:rPr>
      </w:pPr>
      <w:r>
        <w:rPr>
          <w:rStyle w:val="None"/>
          <w:rFonts w:ascii="Arial Unicode MS" w:cs="Arial Unicode MS" w:hAnsi="Arial Unicode MS" w:eastAsia="Arial Unicode MS" w:hint="default"/>
          <w:b w:val="0"/>
          <w:bCs w:val="0"/>
          <w:i w:val="0"/>
          <w:iCs w:val="0"/>
          <w:rtl w:val="0"/>
        </w:rPr>
        <w:t>∘</w:t>
      </w:r>
      <w:r>
        <w:rPr>
          <w:rStyle w:val="None"/>
          <w:rFonts w:ascii="Iowan Old Style Roman" w:cs="Iowan Old Style Roman" w:hAnsi="Iowan Old Style Roman" w:eastAsia="Iowan Old Style Roman"/>
        </w:rPr>
        <w:tab/>
      </w:r>
      <w:r>
        <w:rPr>
          <w:rStyle w:val="None"/>
          <w:rFonts w:ascii="Iowan Old Style Roman" w:hAnsi="Iowan Old Style Roman"/>
          <w:rtl w:val="0"/>
          <w:lang w:val="en-US"/>
        </w:rPr>
        <w:t>GIST Vice President for Public Affairs Young-jip Kim, who was nominated for the challenge by Seong-hwa Na, president of the Gwangju Economic and Employment Promotion Agency, said, "GIST doesn't use plastic bags to help reduce plastic waste. We are trying to preserve the environment, such as using a shopping cart instead."</w:t>
      </w:r>
    </w:p>
    <w:p>
      <w:pPr>
        <w:pStyle w:val="Body A"/>
        <w:spacing w:before="0" w:line="288" w:lineRule="auto"/>
        <w:ind w:left="360" w:hanging="360"/>
        <w:jc w:val="both"/>
        <w:rPr>
          <w:rStyle w:val="None"/>
          <w:rFonts w:ascii="Iowan Old Style Roman" w:cs="Iowan Old Style Roman" w:hAnsi="Iowan Old Style Roman" w:eastAsia="Iowan Old Style Roman"/>
        </w:rPr>
      </w:pPr>
    </w:p>
    <w:p>
      <w:pPr>
        <w:pStyle w:val="Body A"/>
        <w:spacing w:before="0" w:line="288" w:lineRule="auto"/>
        <w:ind w:left="360" w:hanging="360"/>
        <w:jc w:val="both"/>
        <w:rPr>
          <w:rStyle w:val="None"/>
          <w:rFonts w:ascii="Iowan Old Style Roman" w:cs="Iowan Old Style Roman" w:hAnsi="Iowan Old Style Roman" w:eastAsia="Iowan Old Style Roman"/>
        </w:rPr>
      </w:pPr>
      <w:r>
        <w:rPr>
          <w:rStyle w:val="None"/>
          <w:rFonts w:ascii="Arial Unicode MS" w:cs="Arial Unicode MS" w:hAnsi="Arial Unicode MS" w:eastAsia="Arial Unicode MS" w:hint="default"/>
          <w:b w:val="0"/>
          <w:bCs w:val="0"/>
          <w:i w:val="0"/>
          <w:iCs w:val="0"/>
          <w:rtl w:val="0"/>
        </w:rPr>
        <w:t>□</w:t>
      </w:r>
      <w:r>
        <w:rPr>
          <w:rStyle w:val="None"/>
          <w:rFonts w:ascii="Iowan Old Style Roman" w:cs="Iowan Old Style Roman" w:hAnsi="Iowan Old Style Roman" w:eastAsia="Iowan Old Style Roman"/>
        </w:rPr>
        <w:tab/>
      </w:r>
      <w:r>
        <w:rPr>
          <w:rStyle w:val="None"/>
          <w:rFonts w:ascii="Iowan Old Style Roman" w:hAnsi="Iowan Old Style Roman"/>
          <w:rtl w:val="0"/>
          <w:lang w:val="en-US"/>
        </w:rPr>
        <w:t>GIST is leading the research and development of social problems as well as fostering global scientific specialists and plays a key role in the creation of an artificial intelligence center in Gwangju.</w:t>
      </w:r>
    </w:p>
    <w:p>
      <w:pPr>
        <w:pStyle w:val="Body A"/>
        <w:spacing w:before="0" w:line="288" w:lineRule="auto"/>
        <w:ind w:left="360" w:hanging="360"/>
        <w:jc w:val="both"/>
        <w:rPr>
          <w:rStyle w:val="None"/>
          <w:rFonts w:ascii="Iowan Old Style Roman" w:cs="Iowan Old Style Roman" w:hAnsi="Iowan Old Style Roman" w:eastAsia="Iowan Old Style Roman"/>
        </w:rPr>
      </w:pPr>
    </w:p>
    <w:p>
      <w:pPr>
        <w:pStyle w:val="Body A"/>
        <w:spacing w:before="0" w:line="288" w:lineRule="auto"/>
        <w:ind w:left="360" w:hanging="360"/>
        <w:jc w:val="both"/>
        <w:rPr>
          <w:rStyle w:val="None"/>
          <w:rFonts w:ascii="Iowan Old Style Roman" w:cs="Iowan Old Style Roman" w:hAnsi="Iowan Old Style Roman" w:eastAsia="Iowan Old Style Roman"/>
        </w:rPr>
      </w:pPr>
      <w:r>
        <w:rPr>
          <w:rStyle w:val="None"/>
          <w:rFonts w:ascii="Arial Unicode MS" w:cs="Arial Unicode MS" w:hAnsi="Arial Unicode MS" w:eastAsia="Arial Unicode MS" w:hint="default"/>
          <w:b w:val="0"/>
          <w:bCs w:val="0"/>
          <w:i w:val="0"/>
          <w:iCs w:val="0"/>
          <w:rtl w:val="0"/>
        </w:rPr>
        <w:t>□</w:t>
      </w:r>
      <w:r>
        <w:rPr>
          <w:rStyle w:val="None"/>
          <w:rFonts w:ascii="Iowan Old Style Roman" w:cs="Iowan Old Style Roman" w:hAnsi="Iowan Old Style Roman" w:eastAsia="Iowan Old Style Roman"/>
        </w:rPr>
        <w:tab/>
      </w:r>
      <w:r>
        <w:rPr>
          <w:rStyle w:val="None"/>
          <w:rFonts w:ascii="Iowan Old Style Roman" w:hAnsi="Iowan Old Style Roman"/>
          <w:rtl w:val="0"/>
          <w:lang w:val="en-US"/>
        </w:rPr>
        <w:t>Meanwhile, GIST Vice President for Public Affairs Young-jip Kim nominated National Assembly member Yong-bin Lee, who took the lead in the Yeongsan River Forum, as the next participant of the campaign.</w:t>
      </w:r>
    </w:p>
    <w:p>
      <w:pPr>
        <w:pStyle w:val="Body A"/>
        <w:spacing w:before="0" w:line="288" w:lineRule="auto"/>
        <w:ind w:left="360" w:hanging="360"/>
        <w:jc w:val="both"/>
        <w:rPr>
          <w:rStyle w:val="None"/>
          <w:rFonts w:ascii="Iowan Old Style Roman" w:cs="Iowan Old Style Roman" w:hAnsi="Iowan Old Style Roman" w:eastAsia="Iowan Old Style Roman"/>
        </w:rPr>
      </w:pPr>
    </w:p>
    <w:p>
      <w:pPr>
        <w:pStyle w:val="Default"/>
        <w:spacing w:before="0"/>
        <w:rPr>
          <w:rStyle w:val="None"/>
          <w:rFonts w:ascii="Iowan Old Style Roman" w:cs="Iowan Old Style Roman" w:hAnsi="Iowan Old Style Roman" w:eastAsia="Iowan Old Style Roman"/>
        </w:rPr>
      </w:pPr>
      <w:r>
        <w:rPr>
          <w:rStyle w:val="None"/>
          <w:rFonts w:ascii="Iowan Old Style Roman" w:cs="Iowan Old Style Roman" w:hAnsi="Iowan Old Style Roman" w:eastAsia="Iowan Old Style Roman"/>
        </w:rPr>
        <w:drawing xmlns:a="http://schemas.openxmlformats.org/drawingml/2006/main">
          <wp:inline distT="0" distB="0" distL="0" distR="0">
            <wp:extent cx="5702173" cy="3801449"/>
            <wp:effectExtent l="0" t="0" r="0" b="0"/>
            <wp:docPr id="1073741831" name="officeArt object" descr="Image"/>
            <wp:cNvGraphicFramePr/>
            <a:graphic xmlns:a="http://schemas.openxmlformats.org/drawingml/2006/main">
              <a:graphicData uri="http://schemas.openxmlformats.org/drawingml/2006/picture">
                <pic:pic xmlns:pic="http://schemas.openxmlformats.org/drawingml/2006/picture">
                  <pic:nvPicPr>
                    <pic:cNvPr id="1073741831" name="Image" descr="Image"/>
                    <pic:cNvPicPr>
                      <a:picLocks noChangeAspect="1"/>
                    </pic:cNvPicPr>
                  </pic:nvPicPr>
                  <pic:blipFill>
                    <a:blip r:embed="rId8">
                      <a:extLst/>
                    </a:blip>
                    <a:stretch>
                      <a:fillRect/>
                    </a:stretch>
                  </pic:blipFill>
                  <pic:spPr>
                    <a:xfrm>
                      <a:off x="0" y="0"/>
                      <a:ext cx="5702173" cy="3801449"/>
                    </a:xfrm>
                    <a:prstGeom prst="rect">
                      <a:avLst/>
                    </a:prstGeom>
                    <a:ln w="25400" cap="flat">
                      <a:solidFill>
                        <a:srgbClr val="DDDDDD"/>
                      </a:solidFill>
                      <a:prstDash val="solid"/>
                      <a:miter lim="400000"/>
                    </a:ln>
                    <a:effectLst/>
                  </pic:spPr>
                </pic:pic>
              </a:graphicData>
            </a:graphic>
          </wp:inline>
        </w:drawing>
      </w:r>
      <w:r>
        <w:rPr>
          <w:rStyle w:val="None"/>
          <w:rFonts w:ascii="Iowan Old Style Roman" w:hAnsi="Iowan Old Style Roman"/>
          <w:rtl w:val="0"/>
        </w:rPr>
        <w:t xml:space="preserve"> </w:t>
      </w:r>
    </w:p>
    <w:p>
      <w:pPr>
        <w:pStyle w:val="Body A"/>
        <w:spacing w:before="0" w:line="288" w:lineRule="auto"/>
        <w:jc w:val="center"/>
        <w:rPr>
          <w:rStyle w:val="None"/>
          <w:rFonts w:ascii="Iowan Old Style Roman" w:cs="Iowan Old Style Roman" w:hAnsi="Iowan Old Style Roman" w:eastAsia="Iowan Old Style Roman"/>
          <w:sz w:val="20"/>
          <w:szCs w:val="20"/>
        </w:rPr>
      </w:pPr>
      <w:r>
        <w:rPr>
          <w:rStyle w:val="None"/>
          <w:rFonts w:ascii="Arial Unicode MS" w:cs="Arial Unicode MS" w:hAnsi="Arial Unicode MS" w:eastAsia="Arial Unicode MS" w:hint="default"/>
          <w:b w:val="0"/>
          <w:bCs w:val="0"/>
          <w:i w:val="0"/>
          <w:iCs w:val="0"/>
          <w:sz w:val="20"/>
          <w:szCs w:val="20"/>
          <w:rtl w:val="0"/>
        </w:rPr>
        <w:t>▲</w:t>
      </w:r>
      <w:r>
        <w:rPr>
          <w:rStyle w:val="None"/>
          <w:rFonts w:ascii="Iowan Old Style Roman" w:hAnsi="Iowan Old Style Roman"/>
          <w:sz w:val="20"/>
          <w:szCs w:val="20"/>
          <w:rtl w:val="0"/>
        </w:rPr>
        <w:t xml:space="preserve"> </w:t>
      </w:r>
      <w:r>
        <w:rPr>
          <w:rStyle w:val="None"/>
          <w:rFonts w:ascii="Iowan Old Style Roman" w:hAnsi="Iowan Old Style Roman"/>
          <w:sz w:val="20"/>
          <w:szCs w:val="20"/>
          <w:rtl w:val="0"/>
          <w:lang w:val="en-US"/>
        </w:rPr>
        <w:t>GIST Vice President for Public Affairs Young-jip Kim participated</w:t>
      </w:r>
    </w:p>
    <w:p>
      <w:pPr>
        <w:pStyle w:val="Body A"/>
        <w:spacing w:before="0" w:line="288" w:lineRule="auto"/>
        <w:jc w:val="center"/>
        <w:rPr>
          <w:rStyle w:val="None"/>
          <w:rFonts w:ascii="Iowan Old Style Roman" w:cs="Iowan Old Style Roman" w:hAnsi="Iowan Old Style Roman" w:eastAsia="Iowan Old Style Roman"/>
          <w:sz w:val="20"/>
          <w:szCs w:val="20"/>
        </w:rPr>
      </w:pPr>
      <w:r>
        <w:rPr>
          <w:rStyle w:val="None"/>
          <w:rFonts w:ascii="Iowan Old Style Roman" w:hAnsi="Iowan Old Style Roman"/>
          <w:sz w:val="20"/>
          <w:szCs w:val="20"/>
          <w:rtl w:val="0"/>
          <w:lang w:val="en-US"/>
        </w:rPr>
        <w:t>in the 'Go Go Challenge,' a campaign to remove plastic in daily life</w:t>
      </w:r>
    </w:p>
    <w:p>
      <w:pPr>
        <w:pStyle w:val="Body A"/>
        <w:spacing w:before="0" w:line="288" w:lineRule="auto"/>
        <w:ind w:left="360" w:hanging="360"/>
        <w:jc w:val="both"/>
        <w:rPr>
          <w:rStyle w:val="None"/>
          <w:rFonts w:ascii="Iowan Old Style Roman" w:cs="Iowan Old Style Roman" w:hAnsi="Iowan Old Style Roman" w:eastAsia="Iowan Old Style Roman"/>
        </w:rPr>
      </w:pPr>
    </w:p>
    <w:p>
      <w:pPr>
        <w:pStyle w:val="Body A"/>
        <w:spacing w:before="0" w:line="288" w:lineRule="auto"/>
        <w:ind w:left="360" w:hanging="360"/>
        <w:jc w:val="both"/>
      </w:pPr>
      <w:r>
        <w:rPr>
          <w:rStyle w:val="None"/>
          <w:rFonts w:ascii="Iowan Old Style Roman" w:cs="Iowan Old Style Roman" w:hAnsi="Iowan Old Style Roman" w:eastAsia="Iowan Old Style Roman"/>
        </w:rPr>
        <w:drawing xmlns:a="http://schemas.openxmlformats.org/drawingml/2006/main">
          <wp:inline distT="0" distB="0" distL="0" distR="0">
            <wp:extent cx="548641" cy="308613"/>
            <wp:effectExtent l="0" t="0" r="0" b="0"/>
            <wp:docPr id="1073741832" name="officeArt object" descr="Image"/>
            <wp:cNvGraphicFramePr/>
            <a:graphic xmlns:a="http://schemas.openxmlformats.org/drawingml/2006/main">
              <a:graphicData uri="http://schemas.openxmlformats.org/drawingml/2006/picture">
                <pic:pic xmlns:pic="http://schemas.openxmlformats.org/drawingml/2006/picture">
                  <pic:nvPicPr>
                    <pic:cNvPr id="1073741832" name="Image" descr="Image"/>
                    <pic:cNvPicPr>
                      <a:picLocks noChangeAspect="1"/>
                    </pic:cNvPicPr>
                  </pic:nvPicPr>
                  <pic:blipFill>
                    <a:blip r:embed="rId9">
                      <a:extLst/>
                    </a:blip>
                    <a:stretch>
                      <a:fillRect/>
                    </a:stretch>
                  </pic:blipFill>
                  <pic:spPr>
                    <a:xfrm>
                      <a:off x="0" y="0"/>
                      <a:ext cx="548641" cy="308613"/>
                    </a:xfrm>
                    <a:prstGeom prst="rect">
                      <a:avLst/>
                    </a:prstGeom>
                    <a:ln w="12700" cap="flat">
                      <a:noFill/>
                      <a:miter lim="400000"/>
                    </a:ln>
                    <a:effectLst/>
                  </pic:spPr>
                </pic:pic>
              </a:graphicData>
            </a:graphic>
          </wp:inline>
        </w:drawing>
      </w:r>
    </w:p>
    <w:sectPr>
      <w:headerReference w:type="default" r:id="rId10"/>
      <w:footerReference w:type="default" r:id="rId11"/>
      <w:pgSz w:w="11900" w:h="16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Dot Matrix Normal">
    <w:charset w:val="00"/>
    <w:family w:val="roman"/>
    <w:pitch w:val="default"/>
  </w:font>
  <w:font w:name="8Pin Matrix">
    <w:charset w:val="00"/>
    <w:family w:val="roman"/>
    <w:pitch w:val="default"/>
  </w:font>
  <w:font w:name="Calisto MT">
    <w:charset w:val="00"/>
    <w:family w:val="roman"/>
    <w:pitch w:val="default"/>
  </w:font>
  <w:font w:name="Iowan Old Style Roman">
    <w:charset w:val="00"/>
    <w:family w:val="roman"/>
    <w:pitch w:val="default"/>
  </w:font>
  <w:font w:name="Prestige 12 Pitch BT">
    <w:charset w:val="00"/>
    <w:family w:val="roman"/>
    <w:pitch w:val="default"/>
  </w:font>
  <w:font w:name="Times Roman">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510"/>
        <w:tab w:val="right" w:pos="9000"/>
        <w:tab w:val="clear" w:pos="9020"/>
      </w:tabs>
      <w:rPr>
        <w:rFonts w:ascii="Times New Roman" w:cs="Times New Roman" w:hAnsi="Times New Roman" w:eastAsia="Times New Roman"/>
        <w:sz w:val="18"/>
        <w:szCs w:val="18"/>
      </w:rPr>
    </w:pPr>
    <w:r>
      <w:rPr>
        <w:rFonts w:ascii="Times New Roman" w:hAnsi="Times New Roman" w:hint="default"/>
        <w:sz w:val="18"/>
        <w:szCs w:val="18"/>
        <w:rtl w:val="0"/>
        <w:lang w:val="en-US"/>
      </w:rPr>
      <w:t>—————————</w:t>
    </w:r>
  </w:p>
  <w:p>
    <w:pPr>
      <w:pStyle w:val="Header &amp; Footer"/>
      <w:tabs>
        <w:tab w:val="center" w:pos="4510"/>
        <w:tab w:val="right" w:pos="9000"/>
        <w:tab w:val="clear" w:pos="9020"/>
      </w:tabs>
      <w:rPr>
        <w:rFonts w:ascii="Times New Roman" w:cs="Times New Roman" w:hAnsi="Times New Roman" w:eastAsia="Times New Roman"/>
        <w:sz w:val="18"/>
        <w:szCs w:val="18"/>
      </w:rPr>
    </w:pPr>
    <w:r>
      <w:rPr>
        <w:rFonts w:ascii="Dot Matrix Normal" w:hAnsi="Dot Matrix Normal"/>
        <w:outline w:val="0"/>
        <w:color w:val="ff2600"/>
        <w:sz w:val="14"/>
        <w:szCs w:val="14"/>
        <w:u w:color="ff2600"/>
        <w:rtl w:val="0"/>
        <w:lang w:val="en-US"/>
        <w14:textFill>
          <w14:solidFill>
            <w14:srgbClr w14:val="FF2600"/>
          </w14:solidFill>
        </w14:textFill>
      </w:rPr>
      <w:t>G</w:t>
    </w:r>
    <w:r>
      <w:rPr>
        <w:rFonts w:ascii="Dot Matrix Normal" w:hAnsi="Dot Matrix Normal"/>
        <w:sz w:val="14"/>
        <w:szCs w:val="14"/>
        <w:rtl w:val="0"/>
        <w:lang w:val="de-DE"/>
      </w:rPr>
      <w:t>IST</w:t>
    </w:r>
    <w:r>
      <w:rPr>
        <w:rFonts w:ascii="Dot Matrix Normal" w:hAnsi="Dot Matrix Normal"/>
        <w:sz w:val="14"/>
        <w:szCs w:val="14"/>
        <w:rtl w:val="0"/>
        <w:lang w:val="en-US"/>
      </w:rPr>
      <w:t xml:space="preserve"> Press Release</w:t>
    </w:r>
  </w:p>
  <w:p>
    <w:pPr>
      <w:pStyle w:val="Header &amp; Footer"/>
      <w:tabs>
        <w:tab w:val="center" w:pos="4510"/>
        <w:tab w:val="right" w:pos="9000"/>
        <w:tab w:val="clear" w:pos="9020"/>
      </w:tabs>
      <w:rPr>
        <w:rFonts w:ascii="Times New Roman" w:cs="Times New Roman" w:hAnsi="Times New Roman" w:eastAsia="Times New Roman"/>
        <w:sz w:val="18"/>
        <w:szCs w:val="18"/>
      </w:rPr>
    </w:pPr>
    <w:r>
      <w:rPr>
        <w:rFonts w:ascii="8Pin Matrix" w:hAnsi="8Pin Matrix" w:hint="default"/>
        <w:sz w:val="14"/>
        <w:szCs w:val="14"/>
        <w:rtl w:val="0"/>
        <w:lang w:val="de-DE"/>
      </w:rPr>
      <w:t>©</w:t>
    </w:r>
    <w:r>
      <w:rPr>
        <w:rFonts w:ascii="Dot Matrix Normal" w:hAnsi="Dot Matrix Normal"/>
        <w:sz w:val="14"/>
        <w:szCs w:val="14"/>
        <w:rtl w:val="0"/>
        <w:lang w:val="en-US"/>
      </w:rPr>
      <w:t xml:space="preserve"> Copyright 2021</w:t>
    </w:r>
  </w:p>
  <w:p>
    <w:pPr>
      <w:pStyle w:val="Header &amp; Footer"/>
      <w:tabs>
        <w:tab w:val="center" w:pos="4510"/>
        <w:tab w:val="right" w:pos="9000"/>
        <w:tab w:val="clear" w:pos="9020"/>
      </w:tabs>
    </w:pPr>
    <w:r>
      <w:rPr>
        <w:rFonts w:ascii="Dot Matrix Normal" w:hAnsi="Dot Matrix Normal"/>
        <w:sz w:val="14"/>
        <w:szCs w:val="14"/>
        <w:rtl w:val="0"/>
        <w:lang w:val="da-DK"/>
      </w:rPr>
      <w:t xml:space="preserve">Page </w:t>
    </w:r>
    <w:r>
      <w:rPr>
        <w:rFonts w:ascii="Dot Matrix Normal" w:cs="Dot Matrix Normal" w:hAnsi="Dot Matrix Normal" w:eastAsia="Dot Matrix Normal"/>
        <w:sz w:val="14"/>
        <w:szCs w:val="14"/>
        <w:lang w:val="en-US"/>
      </w:rPr>
      <w:fldChar w:fldCharType="begin" w:fldLock="0"/>
    </w:r>
    <w:r>
      <w:rPr>
        <w:rFonts w:ascii="Dot Matrix Normal" w:cs="Dot Matrix Normal" w:hAnsi="Dot Matrix Normal" w:eastAsia="Dot Matrix Normal"/>
        <w:sz w:val="14"/>
        <w:szCs w:val="14"/>
        <w:lang w:val="en-US"/>
      </w:rPr>
      <w:instrText xml:space="preserve"> PAGE </w:instrText>
    </w:r>
    <w:r>
      <w:rPr>
        <w:rFonts w:ascii="Dot Matrix Normal" w:cs="Dot Matrix Normal" w:hAnsi="Dot Matrix Normal" w:eastAsia="Dot Matrix Normal"/>
        <w:sz w:val="14"/>
        <w:szCs w:val="14"/>
        <w:lang w:val="en-US"/>
      </w:rPr>
      <w:fldChar w:fldCharType="separate" w:fldLock="0"/>
    </w:r>
    <w:r>
      <w:rPr>
        <w:rFonts w:ascii="Dot Matrix Normal" w:cs="Dot Matrix Normal" w:hAnsi="Dot Matrix Normal" w:eastAsia="Dot Matrix Normal"/>
        <w:sz w:val="14"/>
        <w:szCs w:val="14"/>
        <w:lang w:val="en-US"/>
      </w:rPr>
    </w:r>
    <w:r>
      <w:rPr>
        <w:rFonts w:ascii="Dot Matrix Normal" w:cs="Dot Matrix Normal" w:hAnsi="Dot Matrix Normal" w:eastAsia="Dot Matrix Normal"/>
        <w:sz w:val="14"/>
        <w:szCs w:val="14"/>
        <w:lang w:val="en-US"/>
      </w:rPr>
      <w:fldChar w:fldCharType="end" w:fldLock="0"/>
    </w:r>
    <w:r>
      <w:rPr>
        <w:rFonts w:ascii="Dot Matrix Normal" w:hAnsi="Dot Matrix Normal"/>
        <w:sz w:val="14"/>
        <w:szCs w:val="14"/>
        <w:rtl w:val="0"/>
        <w:lang w:val="en-US"/>
      </w:rPr>
      <w:t xml:space="preserve"> of </w:t>
    </w:r>
    <w:r>
      <w:rPr>
        <w:rFonts w:ascii="Dot Matrix Normal" w:cs="Dot Matrix Normal" w:hAnsi="Dot Matrix Normal" w:eastAsia="Dot Matrix Normal"/>
        <w:sz w:val="14"/>
        <w:szCs w:val="14"/>
        <w:lang w:val="en-US"/>
      </w:rPr>
      <w:fldChar w:fldCharType="begin" w:fldLock="0"/>
    </w:r>
    <w:r>
      <w:rPr>
        <w:rFonts w:ascii="Dot Matrix Normal" w:cs="Dot Matrix Normal" w:hAnsi="Dot Matrix Normal" w:eastAsia="Dot Matrix Normal"/>
        <w:sz w:val="14"/>
        <w:szCs w:val="14"/>
        <w:lang w:val="en-US"/>
      </w:rPr>
      <w:instrText xml:space="preserve"> NUMPAGES </w:instrText>
    </w:r>
    <w:r>
      <w:rPr>
        <w:rFonts w:ascii="Dot Matrix Normal" w:cs="Dot Matrix Normal" w:hAnsi="Dot Matrix Normal" w:eastAsia="Dot Matrix Normal"/>
        <w:sz w:val="14"/>
        <w:szCs w:val="14"/>
        <w:lang w:val="en-US"/>
      </w:rPr>
      <w:fldChar w:fldCharType="separate" w:fldLock="0"/>
    </w:r>
    <w:r>
      <w:rPr>
        <w:rFonts w:ascii="Dot Matrix Normal" w:cs="Dot Matrix Normal" w:hAnsi="Dot Matrix Normal" w:eastAsia="Dot Matrix Normal"/>
        <w:sz w:val="14"/>
        <w:szCs w:val="14"/>
        <w:lang w:val="en-US"/>
      </w:rPr>
    </w:r>
    <w:r>
      <w:rPr>
        <w:rFonts w:ascii="Dot Matrix Normal" w:cs="Dot Matrix Normal" w:hAnsi="Dot Matrix Normal" w:eastAsia="Dot Matrix Normal"/>
        <w:sz w:val="14"/>
        <w:szCs w:val="14"/>
        <w:lang w:val="en-US"/>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pPr>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1"/>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Outline w14:w="12700" w14:cap="flat">
        <w14:noFill/>
        <w14:miter w14:lim="400000"/>
      </w14:textOutline>
      <w14:textFill>
        <w14:solidFill>
          <w14:srgbClr w14:val="000000"/>
        </w14:solidFill>
      </w14:textFill>
    </w:rPr>
  </w:style>
  <w:style w:type="paragraph" w:styleId="Body A">
    <w:name w:val="Body A"/>
    <w:next w:val="Body A"/>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14:textOutline w14:w="12700" w14:cap="flat">
        <w14:noFill/>
        <w14:miter w14:lim="400000"/>
      </w14:textOutline>
      <w14:textFill>
        <w14:solidFill>
          <w14:srgbClr w14:val="000000"/>
        </w14:solidFill>
      </w14:textFill>
    </w:rPr>
  </w:style>
  <w:style w:type="character" w:styleId="None">
    <w:name w:val="None"/>
  </w:style>
  <w:style w:type="character" w:styleId="Hyperlink.0">
    <w:name w:val="Hyperlink.0"/>
    <w:basedOn w:val="None"/>
    <w:next w:val="Hyperlink.0"/>
    <w:rPr>
      <w:rFonts w:ascii="Calisto MT" w:cs="Calisto MT" w:hAnsi="Calisto MT" w:eastAsia="Calisto MT"/>
      <w:outline w:val="0"/>
      <w:color w:val="7a81ff"/>
      <w:sz w:val="32"/>
      <w:szCs w:val="32"/>
      <w:u w:color="7a81ff"/>
      <w:lang w:val="en-US"/>
      <w14:textFill>
        <w14:solidFill>
          <w14:srgbClr w14:val="7A81FF"/>
        </w14:solidFill>
      </w14:textFill>
    </w:rPr>
  </w:style>
  <w:style w:type="paragraph" w:styleId="Body B">
    <w:name w:val="Body B"/>
    <w:next w:val="Body B"/>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14:textOutline w14:w="12700" w14:cap="flat">
        <w14:noFill/>
        <w14:miter w14:lim="400000"/>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14:textOutline w14:w="12700" w14:cap="flat">
        <w14:noFill/>
        <w14:miter w14:lim="400000"/>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1.jpeg"/><Relationship Id="rId9" Type="http://schemas.openxmlformats.org/officeDocument/2006/relationships/image" Target="media/image5.png"/><Relationship Id="rId10" Type="http://schemas.openxmlformats.org/officeDocument/2006/relationships/header" Target="header1.xml"/><Relationship Id="rId11" Type="http://schemas.openxmlformats.org/officeDocument/2006/relationships/footer" Target="footer1.xml"/><Relationship Id="rId12"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A7A7A7"/>
      </a:dk2>
      <a:lt2>
        <a:srgbClr val="535353"/>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Times Roman"/>
        <a:ea typeface="Times Roman"/>
        <a:cs typeface="Times Roman"/>
      </a:majorFont>
      <a:minorFont>
        <a:latin typeface="Times Roman"/>
        <a:ea typeface="Times Roman"/>
        <a:cs typeface="Times Roman"/>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50800" tIns="50800" rIns="50800" bIns="50800"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Times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Times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