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Professor Hyyong Suk</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Department of Physics and Photon Science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062-715-3350</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2021.04.15</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Professor Hyyong Suk</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Department of Physics and Photon Science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062-715-3350</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2021.04.15</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Department of Physics and Photon Science</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Ph.D. graduates recognized for research excellence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Department of Physics and Photon Science Ph.D. graduate were recognized for their excellent research skills in their respective fields after graduation.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Dr. Do-geun Jang (graduated in 2017) and Dr. In-hyuk Nam (graduated in 2015) were the graduates receiving recognition. Recently, Dr. Do-geun Jang was sele</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cted as a recipient of the Plasma Division's New Scientist Award by the Korean Physical Society (Chairman Tae-won Noh), which is awarded to young and excellent scientists within five years of receiving a Ph.D.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Dr. In-hyuk Nam was recognized for his excellence by presenting the research results of a new free electron laser oscillation method in </w:t>
      </w:r>
      <w:r>
        <w:rPr>
          <w:rStyle w:val="None"/>
          <w:rFonts w:ascii="Iowan Old Style Roman" w:hAnsi="Iowan Old Style Roman"/>
          <w:i w:val="1"/>
          <w:iCs w:val="1"/>
          <w:rtl w:val="0"/>
          <w:lang w:val="en-US"/>
        </w:rPr>
        <w:t>Nature-photonics</w:t>
      </w:r>
      <w:r>
        <w:rPr>
          <w:rFonts w:ascii="Iowan Old Style Roman" w:hAnsi="Iowan Old Style Roman"/>
          <w:rtl w:val="0"/>
          <w:lang w:val="en-US"/>
        </w:rPr>
        <w:t xml:space="preserve"> last month as the lead author. </w:t>
      </w:r>
      <w:r>
        <w:rPr>
          <w:rStyle w:val="None"/>
          <w:rFonts w:ascii="Iowan Old Style Roman" w:hAnsi="Iowan Old Style Roman"/>
          <w:i w:val="1"/>
          <w:iCs w:val="1"/>
          <w:rtl w:val="0"/>
          <w:lang w:val="en-US"/>
        </w:rPr>
        <w:t>Nature-photonics</w:t>
      </w:r>
      <w:r>
        <w:rPr>
          <w:rFonts w:ascii="Iowan Old Style Roman" w:hAnsi="Iowan Old Style Roman"/>
          <w:rtl w:val="0"/>
          <w:lang w:val="en-US"/>
        </w:rPr>
        <w:t xml:space="preserve"> has the highest impact factor of 31.2 in the optical field and is known as the world's best paper in the optical field.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Both doctors conducted laser-plasma research while attending the GIST Department of Physics and Photon Science Ph.D. program under the guidance of Professor Hyyong Suk. After graduating, Dr. Do-geun Jang was a postdoctoral researcher at the University of Maryland, USA, and has been working as a senior researcher at the Pohang Accelerator Research Institute since 2020.</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After graduation, Dr. In-hyuk Nam worked as a postdoctoral researcher at the Stanford Linear Accelerator Center, a renowned national research institute in the United States, and has been working as a senior researcher at the Pohang Accelerator Research Institute since 2017.</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Department of Physics and Photon Science Professor Hyyong Suk said, "I am proud of the GIST graduates who have shown that they can succeed through their own efforts despite difficult conditions. We hope that more GIST researchers will perform well on the world stage in the future."</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left"/>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5727573" cy="4297634"/>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ge2image15584304.jpg"/>
                    <pic:cNvPicPr>
                      <a:picLocks noChangeAspect="1"/>
                    </pic:cNvPicPr>
                  </pic:nvPicPr>
                  <pic:blipFill>
                    <a:blip r:embed="rId8">
                      <a:extLst/>
                    </a:blip>
                    <a:stretch>
                      <a:fillRect/>
                    </a:stretch>
                  </pic:blipFill>
                  <pic:spPr>
                    <a:xfrm>
                      <a:off x="0" y="0"/>
                      <a:ext cx="5727573" cy="4297634"/>
                    </a:xfrm>
                    <a:prstGeom prst="rect">
                      <a:avLst/>
                    </a:prstGeom>
                    <a:ln w="12700" cap="flat">
                      <a:noFill/>
                      <a:miter lim="400000"/>
                    </a:ln>
                    <a:effectLst/>
                  </pic:spPr>
                </pic:pic>
              </a:graphicData>
            </a:graphic>
          </wp:inline>
        </w:drawing>
      </w:r>
      <w:r>
        <w:rPr>
          <w:rFonts w:ascii="Times Roman" w:hAnsi="Times Roman"/>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From the left, Dr. Do-Geun Jang and Dr. In-hyuk Nam,</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graduates from the GIST Department of Physics and Photon Science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