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3050"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351BDE6B" wp14:editId="0930724F">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8596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29E0676" wp14:editId="236A9477">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4C562EA0"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147877E"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4ACE6A87" wp14:editId="6BD999F4">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4D26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5025BEAB"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5310946A" w14:textId="77777777" w:rsidR="00A06336" w:rsidRPr="00994E80" w:rsidRDefault="00A06336" w:rsidP="00994E80"/>
    <w:p w14:paraId="3E1A8EBC" w14:textId="77777777" w:rsidR="00EF69AE" w:rsidRDefault="00EF69AE" w:rsidP="00EF69AE"/>
    <w:p w14:paraId="1BE28F2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5D9B72C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2F8E6C4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05DC6D3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7456516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2E7EFE9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51EF8" w:rsidRPr="00151EF8">
        <w:rPr>
          <w:rFonts w:ascii="Courier 10 Pitch BT Roman" w:eastAsia="Dotum" w:hAnsi="Courier 10 Pitch BT Roman"/>
          <w:sz w:val="20"/>
          <w:szCs w:val="20"/>
        </w:rPr>
        <w:t xml:space="preserve">Professor </w:t>
      </w:r>
      <w:proofErr w:type="spellStart"/>
      <w:r w:rsidR="00151EF8" w:rsidRPr="00151EF8">
        <w:rPr>
          <w:rFonts w:ascii="Courier 10 Pitch BT Roman" w:eastAsia="Dotum" w:hAnsi="Courier 10 Pitch BT Roman"/>
          <w:sz w:val="20"/>
          <w:szCs w:val="20"/>
        </w:rPr>
        <w:t>Sanggyu</w:t>
      </w:r>
      <w:proofErr w:type="spellEnd"/>
      <w:r w:rsidR="00151EF8" w:rsidRPr="00151EF8">
        <w:rPr>
          <w:rFonts w:ascii="Courier 10 Pitch BT Roman" w:eastAsia="Dotum" w:hAnsi="Courier 10 Pitch BT Roman"/>
          <w:sz w:val="20"/>
          <w:szCs w:val="20"/>
        </w:rPr>
        <w:t xml:space="preserve"> Kang</w:t>
      </w:r>
    </w:p>
    <w:p w14:paraId="58F9DD04"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51EF8" w:rsidRPr="00151EF8">
        <w:rPr>
          <w:rFonts w:ascii="Courier 10 Pitch BT Roman" w:eastAsia="Dotum" w:hAnsi="Courier 10 Pitch BT Roman"/>
          <w:sz w:val="20"/>
          <w:szCs w:val="20"/>
        </w:rPr>
        <w:t>School of Mechanical Engineering</w:t>
      </w:r>
    </w:p>
    <w:p w14:paraId="04A0CD74"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51EF8" w:rsidRPr="00151EF8">
        <w:rPr>
          <w:rFonts w:ascii="Courier 10 Pitch BT Roman" w:eastAsia="Dotum" w:hAnsi="Courier 10 Pitch BT Roman"/>
          <w:sz w:val="20"/>
          <w:szCs w:val="20"/>
        </w:rPr>
        <w:t>062-715-3240</w:t>
      </w:r>
    </w:p>
    <w:p w14:paraId="27F69D4E"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AFD7BB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51EF8">
        <w:rPr>
          <w:rFonts w:ascii="Courier 10 Pitch BT Roman" w:eastAsia="Dotum" w:hAnsi="Courier 10 Pitch BT Roman"/>
          <w:sz w:val="20"/>
          <w:szCs w:val="20"/>
        </w:rPr>
        <w:t>2020.12.02</w:t>
      </w:r>
    </w:p>
    <w:p w14:paraId="29803F8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3810DC6E" w14:textId="77777777" w:rsidR="00A06336" w:rsidRPr="00093906" w:rsidRDefault="00A06336" w:rsidP="00231FF6">
      <w:pPr>
        <w:rPr>
          <w:rFonts w:ascii="Century Schoolbook" w:hAnsi="Century Schoolbook"/>
        </w:rPr>
      </w:pPr>
    </w:p>
    <w:p w14:paraId="79E53403" w14:textId="77777777" w:rsidR="00EF69AE" w:rsidRPr="00093906" w:rsidRDefault="00EF69AE" w:rsidP="00231FF6">
      <w:pPr>
        <w:rPr>
          <w:rFonts w:ascii="Century Schoolbook" w:hAnsi="Century Schoolbook"/>
        </w:rPr>
      </w:pPr>
    </w:p>
    <w:p w14:paraId="69093EF0" w14:textId="77777777" w:rsidR="00151EF8" w:rsidRDefault="00151EF8" w:rsidP="00093906">
      <w:pPr>
        <w:jc w:val="center"/>
        <w:rPr>
          <w:rFonts w:ascii="Century Schoolbook" w:hAnsi="Century Schoolbook"/>
          <w:b/>
          <w:sz w:val="32"/>
          <w:szCs w:val="32"/>
        </w:rPr>
      </w:pPr>
      <w:r w:rsidRPr="00151EF8">
        <w:rPr>
          <w:rFonts w:ascii="Century Schoolbook" w:hAnsi="Century Schoolbook"/>
          <w:b/>
          <w:sz w:val="32"/>
          <w:szCs w:val="32"/>
        </w:rPr>
        <w:t xml:space="preserve">Professor </w:t>
      </w:r>
      <w:proofErr w:type="spellStart"/>
      <w:r w:rsidRPr="00151EF8">
        <w:rPr>
          <w:rFonts w:ascii="Century Schoolbook" w:hAnsi="Century Schoolbook"/>
          <w:b/>
          <w:sz w:val="32"/>
          <w:szCs w:val="32"/>
        </w:rPr>
        <w:t>Sanggyu</w:t>
      </w:r>
      <w:proofErr w:type="spellEnd"/>
      <w:r w:rsidRPr="00151EF8">
        <w:rPr>
          <w:rFonts w:ascii="Century Schoolbook" w:hAnsi="Century Schoolbook"/>
          <w:b/>
          <w:sz w:val="32"/>
          <w:szCs w:val="32"/>
        </w:rPr>
        <w:t xml:space="preserve"> Kang's team won the encoura</w:t>
      </w:r>
      <w:r>
        <w:rPr>
          <w:rFonts w:ascii="Century Schoolbook" w:hAnsi="Century Schoolbook"/>
          <w:b/>
          <w:sz w:val="32"/>
          <w:szCs w:val="32"/>
        </w:rPr>
        <w:t>gement award at the 2020 Campus</w:t>
      </w:r>
    </w:p>
    <w:p w14:paraId="22C0741A" w14:textId="77777777" w:rsidR="00231FF6" w:rsidRPr="00093906" w:rsidRDefault="00151EF8" w:rsidP="00093906">
      <w:pPr>
        <w:jc w:val="center"/>
        <w:rPr>
          <w:rFonts w:ascii="Century Schoolbook" w:hAnsi="Century Schoolbook"/>
          <w:b/>
          <w:sz w:val="32"/>
          <w:szCs w:val="32"/>
        </w:rPr>
      </w:pPr>
      <w:r w:rsidRPr="00151EF8">
        <w:rPr>
          <w:rFonts w:ascii="Century Schoolbook" w:hAnsi="Century Schoolbook"/>
          <w:b/>
          <w:sz w:val="32"/>
          <w:szCs w:val="32"/>
        </w:rPr>
        <w:t xml:space="preserve">Patent </w:t>
      </w:r>
      <w:proofErr w:type="spellStart"/>
      <w:r w:rsidRPr="00151EF8">
        <w:rPr>
          <w:rFonts w:ascii="Century Schoolbook" w:hAnsi="Century Schoolbook"/>
          <w:b/>
          <w:sz w:val="32"/>
          <w:szCs w:val="32"/>
        </w:rPr>
        <w:t>Universiade</w:t>
      </w:r>
      <w:proofErr w:type="spellEnd"/>
    </w:p>
    <w:p w14:paraId="4C32C709" w14:textId="77777777" w:rsidR="0080638F" w:rsidRPr="00093906" w:rsidRDefault="0080638F" w:rsidP="00231FF6">
      <w:pPr>
        <w:jc w:val="both"/>
        <w:rPr>
          <w:rFonts w:ascii="Century Schoolbook" w:hAnsi="Century Schoolbook"/>
        </w:rPr>
      </w:pPr>
    </w:p>
    <w:p w14:paraId="530A89F2" w14:textId="77777777" w:rsidR="0080638F" w:rsidRPr="00093906" w:rsidRDefault="0080638F" w:rsidP="00093906">
      <w:pPr>
        <w:ind w:hanging="360"/>
        <w:jc w:val="both"/>
        <w:rPr>
          <w:rFonts w:ascii="Century Schoolbook" w:hAnsi="Century Schoolbook"/>
        </w:rPr>
      </w:pPr>
    </w:p>
    <w:p w14:paraId="565AF569" w14:textId="77777777" w:rsidR="00151EF8" w:rsidRPr="00151EF8" w:rsidRDefault="00151EF8" w:rsidP="00151EF8">
      <w:pPr>
        <w:spacing w:line="276" w:lineRule="auto"/>
        <w:ind w:hanging="360"/>
        <w:jc w:val="both"/>
        <w:rPr>
          <w:rFonts w:ascii="Century Schoolbook" w:hAnsi="Century Schoolbook"/>
        </w:rPr>
      </w:pPr>
      <w:r w:rsidRPr="00151EF8">
        <w:rPr>
          <w:rFonts w:ascii="Century Schoolbook" w:hAnsi="Century Schoolbook" w:hint="eastAsia"/>
        </w:rPr>
        <w:t>□</w:t>
      </w:r>
      <w:r w:rsidRPr="00151EF8">
        <w:rPr>
          <w:rFonts w:ascii="Century Schoolbook" w:hAnsi="Century Schoolbook" w:hint="eastAsia"/>
        </w:rPr>
        <w:tab/>
        <w:t>GIST (</w:t>
      </w:r>
      <w:proofErr w:type="spellStart"/>
      <w:r w:rsidRPr="00151EF8">
        <w:rPr>
          <w:rFonts w:ascii="Century Schoolbook" w:hAnsi="Century Schoolbook" w:hint="eastAsia"/>
        </w:rPr>
        <w:t>Gwangju</w:t>
      </w:r>
      <w:proofErr w:type="spellEnd"/>
      <w:r w:rsidRPr="00151EF8">
        <w:rPr>
          <w:rFonts w:ascii="Century Schoolbook" w:hAnsi="Century Schoolbook" w:hint="eastAsia"/>
        </w:rPr>
        <w:t xml:space="preserve"> Institute of Science and Technology, President </w:t>
      </w:r>
      <w:proofErr w:type="spellStart"/>
      <w:r w:rsidRPr="00151EF8">
        <w:rPr>
          <w:rFonts w:ascii="Century Schoolbook" w:hAnsi="Century Schoolbook" w:hint="eastAsia"/>
        </w:rPr>
        <w:t>Kiseon</w:t>
      </w:r>
      <w:proofErr w:type="spellEnd"/>
      <w:r w:rsidRPr="00151EF8">
        <w:rPr>
          <w:rFonts w:ascii="Century Schoolbook" w:hAnsi="Century Schoolbook" w:hint="eastAsia"/>
        </w:rPr>
        <w:t xml:space="preserve"> Kim) School of Mechanical Engineering Professor </w:t>
      </w:r>
      <w:proofErr w:type="spellStart"/>
      <w:r w:rsidRPr="00151EF8">
        <w:rPr>
          <w:rFonts w:ascii="Century Schoolbook" w:hAnsi="Century Schoolbook" w:hint="eastAsia"/>
        </w:rPr>
        <w:t>Sanggyu</w:t>
      </w:r>
      <w:proofErr w:type="spellEnd"/>
      <w:r w:rsidRPr="00151EF8">
        <w:rPr>
          <w:rFonts w:ascii="Century Schoolbook" w:hAnsi="Century Schoolbook" w:hint="eastAsia"/>
        </w:rPr>
        <w:t xml:space="preserve"> Kang's team received the encouragement award for the patent analysis of solid electrolyte materials for lithium secondary batterie</w:t>
      </w:r>
      <w:r w:rsidRPr="00151EF8">
        <w:rPr>
          <w:rFonts w:ascii="Century Schoolbook" w:hAnsi="Century Schoolbook"/>
        </w:rPr>
        <w:t xml:space="preserve">s at the '2020 Campus Patent </w:t>
      </w:r>
      <w:proofErr w:type="spellStart"/>
      <w:r w:rsidRPr="00151EF8">
        <w:rPr>
          <w:rFonts w:ascii="Century Schoolbook" w:hAnsi="Century Schoolbook"/>
        </w:rPr>
        <w:t>Universiade</w:t>
      </w:r>
      <w:proofErr w:type="spellEnd"/>
      <w:r w:rsidRPr="00151EF8">
        <w:rPr>
          <w:rFonts w:ascii="Century Schoolbook" w:hAnsi="Century Schoolbook"/>
        </w:rPr>
        <w:t>.'</w:t>
      </w:r>
    </w:p>
    <w:p w14:paraId="7A859794" w14:textId="77777777" w:rsidR="00151EF8" w:rsidRPr="00151EF8" w:rsidRDefault="00151EF8" w:rsidP="00151EF8">
      <w:pPr>
        <w:spacing w:line="276" w:lineRule="auto"/>
        <w:ind w:hanging="360"/>
        <w:jc w:val="both"/>
        <w:rPr>
          <w:rFonts w:ascii="Century Schoolbook" w:hAnsi="Century Schoolbook"/>
        </w:rPr>
      </w:pPr>
    </w:p>
    <w:p w14:paraId="7215122E" w14:textId="77777777" w:rsidR="00151EF8" w:rsidRPr="00151EF8" w:rsidRDefault="00151EF8" w:rsidP="00151EF8">
      <w:pPr>
        <w:spacing w:line="276" w:lineRule="auto"/>
        <w:ind w:left="360" w:hanging="360"/>
        <w:jc w:val="both"/>
        <w:rPr>
          <w:rFonts w:ascii="Century Schoolbook" w:hAnsi="Century Schoolbook"/>
        </w:rPr>
      </w:pPr>
      <w:r w:rsidRPr="00151EF8">
        <w:rPr>
          <w:rFonts w:ascii="MS Mincho" w:eastAsia="MS Mincho" w:hAnsi="MS Mincho" w:cs="MS Mincho"/>
        </w:rPr>
        <w:t>∘</w:t>
      </w:r>
      <w:r w:rsidRPr="00151EF8">
        <w:rPr>
          <w:rFonts w:ascii="Century Schoolbook" w:hAnsi="Century Schoolbook"/>
        </w:rPr>
        <w:tab/>
        <w:t xml:space="preserve">The Campus Patent </w:t>
      </w:r>
      <w:proofErr w:type="spellStart"/>
      <w:r w:rsidRPr="00151EF8">
        <w:rPr>
          <w:rFonts w:ascii="Century Schoolbook" w:hAnsi="Century Schoolbook"/>
        </w:rPr>
        <w:t>Universiade</w:t>
      </w:r>
      <w:proofErr w:type="spellEnd"/>
      <w:r w:rsidRPr="00151EF8">
        <w:rPr>
          <w:rFonts w:ascii="Century Schoolbook" w:hAnsi="Century Schoolbook"/>
        </w:rPr>
        <w:t>, which celebrates its 13th anniversary this year, is hosted by the Korean Intellectual Property Office and organized by the Korea Invention Promotion Association, the National Academy of Engineering of Korea, and the Korea Federation of Science and Technology Societies. It is a prestigious conference sponsored by over 30 companies, including large corporations. This competition is held every year for the purpose of providing creative ideas from universities to industries by encouraging practical patent education based on the use of big patent data at universities and by nurturing intellectual property specialists required by companies.</w:t>
      </w:r>
    </w:p>
    <w:p w14:paraId="2D677403" w14:textId="77777777" w:rsidR="00151EF8" w:rsidRPr="00151EF8" w:rsidRDefault="00151EF8" w:rsidP="00151EF8">
      <w:pPr>
        <w:spacing w:line="276" w:lineRule="auto"/>
        <w:ind w:hanging="360"/>
        <w:jc w:val="both"/>
        <w:rPr>
          <w:rFonts w:ascii="Century Schoolbook" w:hAnsi="Century Schoolbook"/>
        </w:rPr>
      </w:pPr>
    </w:p>
    <w:p w14:paraId="74DA4FF5" w14:textId="77777777" w:rsidR="00151EF8" w:rsidRPr="00151EF8" w:rsidRDefault="00151EF8" w:rsidP="00151EF8">
      <w:pPr>
        <w:spacing w:line="276" w:lineRule="auto"/>
        <w:ind w:hanging="360"/>
        <w:jc w:val="both"/>
        <w:rPr>
          <w:rFonts w:ascii="Century Schoolbook" w:hAnsi="Century Schoolbook"/>
        </w:rPr>
      </w:pPr>
      <w:r w:rsidRPr="00151EF8">
        <w:rPr>
          <w:rFonts w:ascii="Century Schoolbook" w:hAnsi="Century Schoolbook" w:hint="eastAsia"/>
        </w:rPr>
        <w:t>□</w:t>
      </w:r>
      <w:r w:rsidRPr="00151EF8">
        <w:rPr>
          <w:rFonts w:ascii="Century Schoolbook" w:hAnsi="Century Schoolbook" w:hint="eastAsia"/>
        </w:rPr>
        <w:tab/>
        <w:t xml:space="preserve">School of Mechanical Engineering Professor </w:t>
      </w:r>
      <w:proofErr w:type="spellStart"/>
      <w:r w:rsidRPr="00151EF8">
        <w:rPr>
          <w:rFonts w:ascii="Century Schoolbook" w:hAnsi="Century Schoolbook" w:hint="eastAsia"/>
        </w:rPr>
        <w:t>Sanggyu</w:t>
      </w:r>
      <w:proofErr w:type="spellEnd"/>
      <w:r w:rsidRPr="00151EF8">
        <w:rPr>
          <w:rFonts w:ascii="Century Schoolbook" w:hAnsi="Century Schoolbook" w:hint="eastAsia"/>
        </w:rPr>
        <w:t xml:space="preserve"> Kang formed a patent team by recruiting undergraduates Tae-</w:t>
      </w:r>
      <w:proofErr w:type="spellStart"/>
      <w:r w:rsidRPr="00151EF8">
        <w:rPr>
          <w:rFonts w:ascii="Century Schoolbook" w:hAnsi="Century Schoolbook" w:hint="eastAsia"/>
        </w:rPr>
        <w:t>gon</w:t>
      </w:r>
      <w:proofErr w:type="spellEnd"/>
      <w:r w:rsidRPr="00151EF8">
        <w:rPr>
          <w:rFonts w:ascii="Century Schoolbook" w:hAnsi="Century Schoolbook" w:hint="eastAsia"/>
        </w:rPr>
        <w:t xml:space="preserve"> Kim and Jae-young Bae from the School of Mechanical Engineering and Jong-</w:t>
      </w:r>
      <w:proofErr w:type="spellStart"/>
      <w:r w:rsidRPr="00151EF8">
        <w:rPr>
          <w:rFonts w:ascii="Century Schoolbook" w:hAnsi="Century Schoolbook" w:hint="eastAsia"/>
        </w:rPr>
        <w:t>yoon</w:t>
      </w:r>
      <w:proofErr w:type="spellEnd"/>
      <w:r w:rsidRPr="00151EF8">
        <w:rPr>
          <w:rFonts w:ascii="Century Schoolbook" w:hAnsi="Century Schoolbook" w:hint="eastAsia"/>
        </w:rPr>
        <w:t xml:space="preserve"> </w:t>
      </w:r>
      <w:proofErr w:type="spellStart"/>
      <w:r w:rsidRPr="00151EF8">
        <w:rPr>
          <w:rFonts w:ascii="Century Schoolbook" w:hAnsi="Century Schoolbook" w:hint="eastAsia"/>
        </w:rPr>
        <w:t>Jeong</w:t>
      </w:r>
      <w:proofErr w:type="spellEnd"/>
      <w:r w:rsidRPr="00151EF8">
        <w:rPr>
          <w:rFonts w:ascii="Century Schoolbook" w:hAnsi="Century Schoolbook" w:hint="eastAsia"/>
        </w:rPr>
        <w:t xml:space="preserve"> from the Department of Chemistry. The team chose 'solid </w:t>
      </w:r>
      <w:r w:rsidRPr="00151EF8">
        <w:rPr>
          <w:rFonts w:ascii="Century Schoolbook" w:hAnsi="Century Schoolbook"/>
        </w:rPr>
        <w:t xml:space="preserve">electrolyte material for lithium secondary batteries' among the topics presented in the competition. Professor </w:t>
      </w:r>
      <w:proofErr w:type="spellStart"/>
      <w:r w:rsidRPr="00151EF8">
        <w:rPr>
          <w:rFonts w:ascii="Century Schoolbook" w:hAnsi="Century Schoolbook"/>
        </w:rPr>
        <w:t>Sanggyu</w:t>
      </w:r>
      <w:proofErr w:type="spellEnd"/>
      <w:r w:rsidRPr="00151EF8">
        <w:rPr>
          <w:rFonts w:ascii="Century Schoolbook" w:hAnsi="Century Schoolbook"/>
        </w:rPr>
        <w:t xml:space="preserve"> Kang guided the students with in-depth step-by-step patent analysis process.</w:t>
      </w:r>
    </w:p>
    <w:p w14:paraId="763A6508" w14:textId="77777777" w:rsidR="00151EF8" w:rsidRPr="00151EF8" w:rsidRDefault="00151EF8" w:rsidP="00151EF8">
      <w:pPr>
        <w:spacing w:line="276" w:lineRule="auto"/>
        <w:ind w:hanging="360"/>
        <w:jc w:val="both"/>
        <w:rPr>
          <w:rFonts w:ascii="Century Schoolbook" w:hAnsi="Century Schoolbook"/>
        </w:rPr>
      </w:pPr>
    </w:p>
    <w:p w14:paraId="3942EE00" w14:textId="77777777" w:rsidR="00151EF8" w:rsidRPr="00151EF8" w:rsidRDefault="00151EF8" w:rsidP="00151EF8">
      <w:pPr>
        <w:spacing w:line="276" w:lineRule="auto"/>
        <w:ind w:left="360" w:hanging="360"/>
        <w:jc w:val="both"/>
        <w:rPr>
          <w:rFonts w:ascii="Century Schoolbook" w:hAnsi="Century Schoolbook"/>
        </w:rPr>
      </w:pPr>
      <w:r w:rsidRPr="00151EF8">
        <w:rPr>
          <w:rFonts w:ascii="MS Mincho" w:eastAsia="MS Mincho" w:hAnsi="MS Mincho" w:cs="MS Mincho"/>
        </w:rPr>
        <w:lastRenderedPageBreak/>
        <w:t>∘</w:t>
      </w:r>
      <w:r w:rsidRPr="00151EF8">
        <w:rPr>
          <w:rFonts w:ascii="Century Schoolbook" w:hAnsi="Century Schoolbook"/>
        </w:rPr>
        <w:tab/>
        <w:t xml:space="preserve">For patent analysis, a patent search database called </w:t>
      </w:r>
      <w:proofErr w:type="spellStart"/>
      <w:r w:rsidRPr="00151EF8">
        <w:rPr>
          <w:rFonts w:ascii="Century Schoolbook" w:hAnsi="Century Schoolbook"/>
        </w:rPr>
        <w:t>KIPRIS</w:t>
      </w:r>
      <w:proofErr w:type="spellEnd"/>
      <w:r w:rsidRPr="00151EF8">
        <w:rPr>
          <w:rFonts w:ascii="Century Schoolbook" w:hAnsi="Century Schoolbook"/>
        </w:rPr>
        <w:t xml:space="preserve"> was used, and patents published or registered in Korea, the United States, Japan, Europe, and China were investigated. To include as many patents as possible on the subject and obtain raw data with less noise, an optimal search formula was used with various operators.</w:t>
      </w:r>
    </w:p>
    <w:p w14:paraId="57B146D9" w14:textId="77777777" w:rsidR="00151EF8" w:rsidRPr="00151EF8" w:rsidRDefault="00151EF8" w:rsidP="00151EF8">
      <w:pPr>
        <w:spacing w:line="276" w:lineRule="auto"/>
        <w:ind w:hanging="360"/>
        <w:jc w:val="both"/>
        <w:rPr>
          <w:rFonts w:ascii="Century Schoolbook" w:hAnsi="Century Schoolbook"/>
        </w:rPr>
      </w:pPr>
    </w:p>
    <w:p w14:paraId="46F7CC4C" w14:textId="77777777" w:rsidR="00151EF8" w:rsidRPr="00151EF8" w:rsidRDefault="00151EF8" w:rsidP="00151EF8">
      <w:pPr>
        <w:spacing w:line="276" w:lineRule="auto"/>
        <w:ind w:left="360" w:hanging="360"/>
        <w:jc w:val="both"/>
        <w:rPr>
          <w:rFonts w:ascii="Century Schoolbook" w:hAnsi="Century Schoolbook"/>
        </w:rPr>
      </w:pPr>
      <w:r w:rsidRPr="00151EF8">
        <w:rPr>
          <w:rFonts w:ascii="MS Mincho" w:eastAsia="MS Mincho" w:hAnsi="MS Mincho" w:cs="MS Mincho"/>
        </w:rPr>
        <w:t>∘</w:t>
      </w:r>
      <w:r w:rsidRPr="00151EF8">
        <w:rPr>
          <w:rFonts w:ascii="Century Schoolbook" w:hAnsi="Century Schoolbook"/>
        </w:rPr>
        <w:tab/>
        <w:t>In addition, the research team analyzed technology classification and technology development according to major sources (leading companies) based on the determined raw data and derived blank technologies and core technologies through O/S matrix analysis. Based on the analysis results, a strategy for securing patents including technology development strategy and design avoidance was presented.</w:t>
      </w:r>
    </w:p>
    <w:p w14:paraId="2B6554CE" w14:textId="77777777" w:rsidR="00151EF8" w:rsidRPr="00151EF8" w:rsidRDefault="00151EF8" w:rsidP="00151EF8">
      <w:pPr>
        <w:spacing w:line="276" w:lineRule="auto"/>
        <w:ind w:hanging="360"/>
        <w:jc w:val="both"/>
        <w:rPr>
          <w:rFonts w:ascii="Century Schoolbook" w:hAnsi="Century Schoolbook"/>
        </w:rPr>
      </w:pPr>
    </w:p>
    <w:p w14:paraId="69732A77" w14:textId="77777777" w:rsidR="00151EF8" w:rsidRPr="00151EF8" w:rsidRDefault="00151EF8" w:rsidP="00151EF8">
      <w:pPr>
        <w:spacing w:line="276" w:lineRule="auto"/>
        <w:ind w:hanging="360"/>
        <w:jc w:val="both"/>
        <w:rPr>
          <w:rFonts w:ascii="Century Schoolbook" w:hAnsi="Century Schoolbook"/>
        </w:rPr>
      </w:pPr>
      <w:r w:rsidRPr="00151EF8">
        <w:rPr>
          <w:rFonts w:ascii="Century Schoolbook" w:hAnsi="Century Schoolbook" w:hint="eastAsia"/>
        </w:rPr>
        <w:t>□</w:t>
      </w:r>
      <w:r w:rsidRPr="00151EF8">
        <w:rPr>
          <w:rFonts w:ascii="Century Schoolbook" w:hAnsi="Century Schoolbook" w:hint="eastAsia"/>
        </w:rPr>
        <w:tab/>
        <w:t>Student Jong-</w:t>
      </w:r>
      <w:proofErr w:type="spellStart"/>
      <w:r w:rsidRPr="00151EF8">
        <w:rPr>
          <w:rFonts w:ascii="Century Schoolbook" w:hAnsi="Century Schoolbook" w:hint="eastAsia"/>
        </w:rPr>
        <w:t>yoon</w:t>
      </w:r>
      <w:proofErr w:type="spellEnd"/>
      <w:r w:rsidRPr="00151EF8">
        <w:rPr>
          <w:rFonts w:ascii="Century Schoolbook" w:hAnsi="Century Schoolbook" w:hint="eastAsia"/>
        </w:rPr>
        <w:t xml:space="preserve"> </w:t>
      </w:r>
      <w:proofErr w:type="spellStart"/>
      <w:r w:rsidRPr="00151EF8">
        <w:rPr>
          <w:rFonts w:ascii="Century Schoolbook" w:hAnsi="Century Schoolbook" w:hint="eastAsia"/>
        </w:rPr>
        <w:t>Jeong</w:t>
      </w:r>
      <w:proofErr w:type="spellEnd"/>
      <w:r w:rsidRPr="00151EF8">
        <w:rPr>
          <w:rFonts w:ascii="Century Schoolbook" w:hAnsi="Century Schoolbook" w:hint="eastAsia"/>
        </w:rPr>
        <w:t xml:space="preserve"> said, "Even though there was no background knowledge related to patents, I was able to learn about patents through the guidance of the professor and cooperation with the team members, and through this competition, I became very in</w:t>
      </w:r>
      <w:r w:rsidRPr="00151EF8">
        <w:rPr>
          <w:rFonts w:ascii="Century Schoolbook" w:hAnsi="Century Schoolbook"/>
        </w:rPr>
        <w:t>terested in the energy field. Participation in this competition will be of great help in conducting future research."</w:t>
      </w:r>
    </w:p>
    <w:p w14:paraId="023109F3" w14:textId="77777777" w:rsidR="00151EF8" w:rsidRPr="00151EF8" w:rsidRDefault="00151EF8" w:rsidP="00151EF8">
      <w:pPr>
        <w:spacing w:line="276" w:lineRule="auto"/>
        <w:ind w:hanging="360"/>
        <w:jc w:val="both"/>
        <w:rPr>
          <w:rFonts w:ascii="Century Schoolbook" w:hAnsi="Century Schoolbook"/>
        </w:rPr>
      </w:pPr>
    </w:p>
    <w:p w14:paraId="2E576647" w14:textId="77777777" w:rsidR="00151EF8" w:rsidRPr="00151EF8" w:rsidRDefault="00151EF8" w:rsidP="00151EF8">
      <w:pPr>
        <w:spacing w:line="276" w:lineRule="auto"/>
        <w:ind w:left="360" w:hanging="360"/>
        <w:jc w:val="both"/>
        <w:rPr>
          <w:rFonts w:ascii="Century Schoolbook" w:hAnsi="Century Schoolbook"/>
        </w:rPr>
      </w:pPr>
      <w:r w:rsidRPr="00151EF8">
        <w:rPr>
          <w:rFonts w:ascii="MS Mincho" w:eastAsia="MS Mincho" w:hAnsi="MS Mincho" w:cs="MS Mincho"/>
        </w:rPr>
        <w:t>∘</w:t>
      </w:r>
      <w:r w:rsidRPr="00151EF8">
        <w:rPr>
          <w:rFonts w:ascii="Century Schoolbook" w:hAnsi="Century Schoolbook"/>
        </w:rPr>
        <w:tab/>
        <w:t>Student Tae-</w:t>
      </w:r>
      <w:proofErr w:type="spellStart"/>
      <w:r w:rsidRPr="00151EF8">
        <w:rPr>
          <w:rFonts w:ascii="Century Schoolbook" w:hAnsi="Century Schoolbook"/>
        </w:rPr>
        <w:t>gon</w:t>
      </w:r>
      <w:proofErr w:type="spellEnd"/>
      <w:r w:rsidRPr="00151EF8">
        <w:rPr>
          <w:rFonts w:ascii="Century Schoolbook" w:hAnsi="Century Schoolbook"/>
        </w:rPr>
        <w:t xml:space="preserve"> Kim said, "It was a very meaningful experience to be able to get closer to patents by analyzing and organizing patent literature that I had not been exposed to before."</w:t>
      </w:r>
    </w:p>
    <w:p w14:paraId="69FB71B5" w14:textId="77777777" w:rsidR="00151EF8" w:rsidRPr="00151EF8" w:rsidRDefault="00151EF8" w:rsidP="00151EF8">
      <w:pPr>
        <w:spacing w:line="276" w:lineRule="auto"/>
        <w:ind w:hanging="360"/>
        <w:jc w:val="both"/>
        <w:rPr>
          <w:rFonts w:ascii="Century Schoolbook" w:hAnsi="Century Schoolbook"/>
        </w:rPr>
      </w:pPr>
    </w:p>
    <w:p w14:paraId="6E461B45" w14:textId="77777777" w:rsidR="00151EF8" w:rsidRPr="00151EF8" w:rsidRDefault="00151EF8" w:rsidP="00151EF8">
      <w:pPr>
        <w:spacing w:line="276" w:lineRule="auto"/>
        <w:ind w:hanging="360"/>
        <w:jc w:val="both"/>
        <w:rPr>
          <w:rFonts w:ascii="Century Schoolbook" w:hAnsi="Century Schoolbook"/>
        </w:rPr>
      </w:pPr>
      <w:r w:rsidRPr="00151EF8">
        <w:rPr>
          <w:rFonts w:ascii="Century Schoolbook" w:hAnsi="Century Schoolbook" w:hint="eastAsia"/>
        </w:rPr>
        <w:t>□</w:t>
      </w:r>
      <w:r w:rsidRPr="00151EF8">
        <w:rPr>
          <w:rFonts w:ascii="Century Schoolbook" w:hAnsi="Century Schoolbook" w:hint="eastAsia"/>
        </w:rPr>
        <w:tab/>
        <w:t xml:space="preserve">Professor </w:t>
      </w:r>
      <w:proofErr w:type="spellStart"/>
      <w:r w:rsidRPr="00151EF8">
        <w:rPr>
          <w:rFonts w:ascii="Century Schoolbook" w:hAnsi="Century Schoolbook" w:hint="eastAsia"/>
        </w:rPr>
        <w:t>Sanggyu</w:t>
      </w:r>
      <w:proofErr w:type="spellEnd"/>
      <w:r w:rsidRPr="00151EF8">
        <w:rPr>
          <w:rFonts w:ascii="Century Schoolbook" w:hAnsi="Century Schoolbook" w:hint="eastAsia"/>
        </w:rPr>
        <w:t xml:space="preserve"> Kang, who was in charge of the guidance, said, "I'm glad that the students I taught were able to get good results in the competition, and I plan to recruit undergraduate and graduate students every year to compete in the Campus Patent </w:t>
      </w:r>
      <w:proofErr w:type="spellStart"/>
      <w:r w:rsidRPr="00151EF8">
        <w:rPr>
          <w:rFonts w:ascii="Century Schoolbook" w:hAnsi="Century Schoolbook" w:hint="eastAsia"/>
        </w:rPr>
        <w:t>U</w:t>
      </w:r>
      <w:r w:rsidRPr="00151EF8">
        <w:rPr>
          <w:rFonts w:ascii="Century Schoolbook" w:hAnsi="Century Schoolbook"/>
        </w:rPr>
        <w:t>niversiade</w:t>
      </w:r>
      <w:proofErr w:type="spellEnd"/>
      <w:r w:rsidRPr="00151EF8">
        <w:rPr>
          <w:rFonts w:ascii="Century Schoolbook" w:hAnsi="Century Schoolbook"/>
        </w:rPr>
        <w:t>."</w:t>
      </w:r>
    </w:p>
    <w:p w14:paraId="12912333" w14:textId="77777777" w:rsidR="00151EF8" w:rsidRPr="00151EF8" w:rsidRDefault="00151EF8" w:rsidP="00151EF8">
      <w:pPr>
        <w:spacing w:line="276" w:lineRule="auto"/>
        <w:ind w:hanging="360"/>
        <w:jc w:val="both"/>
        <w:rPr>
          <w:rFonts w:ascii="Century Schoolbook" w:hAnsi="Century Schoolbook"/>
        </w:rPr>
      </w:pPr>
    </w:p>
    <w:p w14:paraId="65001C30" w14:textId="77777777" w:rsidR="00151EF8" w:rsidRPr="00151EF8" w:rsidRDefault="00151EF8" w:rsidP="00151EF8">
      <w:pPr>
        <w:widowControl w:val="0"/>
        <w:autoSpaceDE w:val="0"/>
        <w:autoSpaceDN w:val="0"/>
        <w:adjustRightInd w:val="0"/>
        <w:jc w:val="center"/>
        <w:rPr>
          <w:rFonts w:ascii="Times" w:hAnsi="Times" w:cs="Times"/>
          <w:color w:val="000000"/>
          <w:sz w:val="20"/>
          <w:szCs w:val="20"/>
        </w:rPr>
      </w:pPr>
      <w:r w:rsidRPr="00151EF8">
        <w:rPr>
          <w:rFonts w:ascii="Times" w:hAnsi="Times" w:cs="Times"/>
          <w:noProof/>
          <w:color w:val="000000"/>
          <w:sz w:val="20"/>
          <w:szCs w:val="20"/>
        </w:rPr>
        <w:drawing>
          <wp:inline distT="0" distB="0" distL="0" distR="0" wp14:anchorId="7B6FAF70" wp14:editId="06AA5932">
            <wp:extent cx="5698612" cy="187764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5955" cy="1929486"/>
                    </a:xfrm>
                    <a:prstGeom prst="rect">
                      <a:avLst/>
                    </a:prstGeom>
                    <a:noFill/>
                    <a:ln>
                      <a:noFill/>
                    </a:ln>
                  </pic:spPr>
                </pic:pic>
              </a:graphicData>
            </a:graphic>
          </wp:inline>
        </w:drawing>
      </w:r>
    </w:p>
    <w:p w14:paraId="50465446" w14:textId="77777777" w:rsidR="00093906" w:rsidRPr="00093906" w:rsidRDefault="00151EF8" w:rsidP="00151EF8">
      <w:pPr>
        <w:spacing w:line="276" w:lineRule="auto"/>
        <w:jc w:val="center"/>
        <w:rPr>
          <w:rFonts w:ascii="Century Schoolbook" w:hAnsi="Century Schoolbook"/>
        </w:rPr>
      </w:pPr>
      <w:r w:rsidRPr="00151EF8">
        <w:rPr>
          <w:rFonts w:ascii="Century Schoolbook" w:hAnsi="Century Schoolbook" w:hint="eastAsia"/>
          <w:sz w:val="20"/>
          <w:szCs w:val="20"/>
        </w:rPr>
        <w:t>▲</w:t>
      </w:r>
      <w:r w:rsidRPr="00151EF8">
        <w:rPr>
          <w:rFonts w:ascii="Century Schoolbook" w:hAnsi="Century Schoolbook" w:hint="eastAsia"/>
          <w:sz w:val="20"/>
          <w:szCs w:val="20"/>
        </w:rPr>
        <w:t xml:space="preserve"> [From left] 2020 Campus Patent </w:t>
      </w:r>
      <w:proofErr w:type="spellStart"/>
      <w:r w:rsidRPr="00151EF8">
        <w:rPr>
          <w:rFonts w:ascii="Century Schoolbook" w:hAnsi="Century Schoolbook" w:hint="eastAsia"/>
          <w:sz w:val="20"/>
          <w:szCs w:val="20"/>
        </w:rPr>
        <w:t>Universiade</w:t>
      </w:r>
      <w:proofErr w:type="spellEnd"/>
      <w:r w:rsidRPr="00151EF8">
        <w:rPr>
          <w:rFonts w:ascii="Century Schoolbook" w:hAnsi="Century Schoolbook" w:hint="eastAsia"/>
          <w:sz w:val="20"/>
          <w:szCs w:val="20"/>
        </w:rPr>
        <w:t xml:space="preserve"> encouragement award recipients Jong-</w:t>
      </w:r>
      <w:proofErr w:type="spellStart"/>
      <w:r w:rsidRPr="00151EF8">
        <w:rPr>
          <w:rFonts w:ascii="Century Schoolbook" w:hAnsi="Century Schoolbook" w:hint="eastAsia"/>
          <w:sz w:val="20"/>
          <w:szCs w:val="20"/>
        </w:rPr>
        <w:t>yoon</w:t>
      </w:r>
      <w:proofErr w:type="spellEnd"/>
      <w:r w:rsidRPr="00151EF8">
        <w:rPr>
          <w:rFonts w:ascii="Century Schoolbook" w:hAnsi="Century Schoolbook" w:hint="eastAsia"/>
          <w:sz w:val="20"/>
          <w:szCs w:val="20"/>
        </w:rPr>
        <w:t xml:space="preserve"> </w:t>
      </w:r>
      <w:proofErr w:type="spellStart"/>
      <w:r w:rsidRPr="00151EF8">
        <w:rPr>
          <w:rFonts w:ascii="Century Schoolbook" w:hAnsi="Century Schoolbook" w:hint="eastAsia"/>
          <w:sz w:val="20"/>
          <w:szCs w:val="20"/>
        </w:rPr>
        <w:t>Jeong</w:t>
      </w:r>
      <w:proofErr w:type="spellEnd"/>
      <w:r w:rsidRPr="00151EF8">
        <w:rPr>
          <w:rFonts w:ascii="Century Schoolbook" w:hAnsi="Century Schoolbook" w:hint="eastAsia"/>
          <w:sz w:val="20"/>
          <w:szCs w:val="20"/>
        </w:rPr>
        <w:t>, Tae-</w:t>
      </w:r>
      <w:proofErr w:type="spellStart"/>
      <w:r w:rsidRPr="00151EF8">
        <w:rPr>
          <w:rFonts w:ascii="Century Schoolbook" w:hAnsi="Century Schoolbook" w:hint="eastAsia"/>
          <w:sz w:val="20"/>
          <w:szCs w:val="20"/>
        </w:rPr>
        <w:t>gon</w:t>
      </w:r>
      <w:proofErr w:type="spellEnd"/>
      <w:r w:rsidRPr="00151EF8">
        <w:rPr>
          <w:rFonts w:ascii="Century Schoolbook" w:hAnsi="Century Schoolbook" w:hint="eastAsia"/>
          <w:sz w:val="20"/>
          <w:szCs w:val="20"/>
        </w:rPr>
        <w:t xml:space="preserve"> Kim, and Jae-young Bae (Advisor Pr</w:t>
      </w:r>
      <w:bookmarkStart w:id="0" w:name="_GoBack"/>
      <w:bookmarkEnd w:id="0"/>
      <w:r w:rsidRPr="00151EF8">
        <w:rPr>
          <w:rFonts w:ascii="Century Schoolbook" w:hAnsi="Century Schoolbook" w:hint="eastAsia"/>
          <w:sz w:val="20"/>
          <w:szCs w:val="20"/>
        </w:rPr>
        <w:t xml:space="preserve">ofessor </w:t>
      </w:r>
      <w:proofErr w:type="spellStart"/>
      <w:r w:rsidRPr="00151EF8">
        <w:rPr>
          <w:rFonts w:ascii="Century Schoolbook" w:hAnsi="Century Schoolbook" w:hint="eastAsia"/>
          <w:sz w:val="20"/>
          <w:szCs w:val="20"/>
        </w:rPr>
        <w:t>Sanggyu</w:t>
      </w:r>
      <w:proofErr w:type="spellEnd"/>
      <w:r w:rsidRPr="00151EF8">
        <w:rPr>
          <w:rFonts w:ascii="Century Schoolbook" w:hAnsi="Century Schoolbook" w:hint="eastAsia"/>
          <w:sz w:val="20"/>
          <w:szCs w:val="20"/>
        </w:rPr>
        <w:t xml:space="preserve"> Kang)</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E5D2" w14:textId="77777777" w:rsidR="00151EF8" w:rsidRDefault="00151EF8" w:rsidP="00A06336">
      <w:r>
        <w:separator/>
      </w:r>
    </w:p>
  </w:endnote>
  <w:endnote w:type="continuationSeparator" w:id="0">
    <w:p w14:paraId="5B2861E7" w14:textId="77777777" w:rsidR="00151EF8" w:rsidRDefault="00151EF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907E4"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006086FB"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1226F3CC"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7B639DD1"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151EF8">
      <w:rPr>
        <w:rFonts w:ascii="Dot-Matrix Normal" w:hAnsi="Dot-Matrix Normal"/>
        <w:noProof/>
        <w:sz w:val="16"/>
        <w:szCs w:val="16"/>
      </w:rPr>
      <w:t>2</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151EF8">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C903B" w14:textId="77777777" w:rsidR="00151EF8" w:rsidRDefault="00151EF8" w:rsidP="00A06336">
      <w:r>
        <w:separator/>
      </w:r>
    </w:p>
  </w:footnote>
  <w:footnote w:type="continuationSeparator" w:id="0">
    <w:p w14:paraId="73C249A4" w14:textId="77777777" w:rsidR="00151EF8" w:rsidRDefault="00151EF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F8"/>
    <w:rsid w:val="000426FE"/>
    <w:rsid w:val="00093906"/>
    <w:rsid w:val="00151EF8"/>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05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526</Words>
  <Characters>3055</Characters>
  <Application>Microsoft Macintosh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2020-12-04T02:03:00Z</dcterms:created>
  <dcterms:modified xsi:type="dcterms:W3CDTF">2020-12-04T02:06:00Z</dcterms:modified>
  <cp:category/>
</cp:coreProperties>
</file>