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BB3F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0663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D479B" w:rsidRPr="00ED479B">
        <w:rPr>
          <w:rFonts w:ascii="Courier 10 Pitch BT Roman" w:eastAsia="Dotum" w:hAnsi="Courier 10 Pitch BT Roman"/>
          <w:sz w:val="20"/>
          <w:szCs w:val="20"/>
        </w:rPr>
        <w:t>Professor Chin-Ju Park</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D479B" w:rsidRPr="00ED479B">
        <w:rPr>
          <w:rFonts w:ascii="Courier 10 Pitch BT Roman" w:eastAsia="Dotum" w:hAnsi="Courier 10 Pitch BT Roman"/>
          <w:sz w:val="20"/>
          <w:szCs w:val="20"/>
        </w:rPr>
        <w:t>Department of Chemistry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D479B" w:rsidRPr="00ED479B">
        <w:rPr>
          <w:rFonts w:ascii="Courier 10 Pitch BT Roman" w:eastAsia="Dotum" w:hAnsi="Courier 10 Pitch BT Roman"/>
          <w:sz w:val="20"/>
          <w:szCs w:val="20"/>
        </w:rPr>
        <w:t>(+82) 62-715-3630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D479B">
        <w:rPr>
          <w:rFonts w:ascii="Courier 10 Pitch BT Roman" w:eastAsia="Dotum" w:hAnsi="Courier 10 Pitch BT Roman"/>
          <w:sz w:val="20"/>
          <w:szCs w:val="20"/>
        </w:rPr>
        <w:t>2020.03.25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D479B" w:rsidP="00093906">
      <w:pPr>
        <w:jc w:val="center"/>
        <w:rPr>
          <w:rFonts w:ascii="Century Schoolbook" w:hAnsi="Century Schoolbook"/>
          <w:b/>
          <w:sz w:val="32"/>
          <w:szCs w:val="32"/>
        </w:rPr>
      </w:pPr>
      <w:r w:rsidRPr="00ED479B">
        <w:rPr>
          <w:rFonts w:ascii="Century Schoolbook" w:hAnsi="Century Schoolbook"/>
          <w:b/>
          <w:sz w:val="32"/>
          <w:szCs w:val="32"/>
        </w:rPr>
        <w:t xml:space="preserve">Professor Chin-Ju Park's research team is developing technology for </w:t>
      </w:r>
      <w:proofErr w:type="spellStart"/>
      <w:r w:rsidRPr="00ED479B">
        <w:rPr>
          <w:rFonts w:ascii="Century Schoolbook" w:hAnsi="Century Schoolbook"/>
          <w:b/>
          <w:sz w:val="32"/>
          <w:szCs w:val="32"/>
        </w:rPr>
        <w:t>COVID</w:t>
      </w:r>
      <w:proofErr w:type="spellEnd"/>
      <w:r w:rsidRPr="00ED479B">
        <w:rPr>
          <w:rFonts w:ascii="Century Schoolbook" w:hAnsi="Century Schoolbook"/>
          <w:b/>
          <w:sz w:val="32"/>
          <w:szCs w:val="32"/>
        </w:rPr>
        <w:t>-19 serological diagnosis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D479B" w:rsidRPr="00ED479B" w:rsidRDefault="00ED479B" w:rsidP="00ED479B">
      <w:pPr>
        <w:spacing w:line="276" w:lineRule="auto"/>
        <w:ind w:hanging="360"/>
        <w:jc w:val="both"/>
        <w:rPr>
          <w:rFonts w:ascii="Century Schoolbook" w:hAnsi="Century Schoolbook"/>
        </w:rPr>
      </w:pPr>
      <w:r w:rsidRPr="00ED479B">
        <w:rPr>
          <w:rFonts w:ascii="Century Schoolbook" w:hAnsi="Century Schoolbook" w:hint="eastAsia"/>
        </w:rPr>
        <w:t>□</w:t>
      </w:r>
      <w:r w:rsidRPr="00ED479B">
        <w:rPr>
          <w:rFonts w:ascii="Century Schoolbook" w:hAnsi="Century Schoolbook" w:hint="eastAsia"/>
        </w:rPr>
        <w:tab/>
      </w:r>
      <w:proofErr w:type="spellStart"/>
      <w:r w:rsidRPr="00ED479B">
        <w:rPr>
          <w:rFonts w:ascii="Century Schoolbook" w:hAnsi="Century Schoolbook" w:hint="eastAsia"/>
        </w:rPr>
        <w:t>Gwangju</w:t>
      </w:r>
      <w:proofErr w:type="spellEnd"/>
      <w:r w:rsidRPr="00ED479B">
        <w:rPr>
          <w:rFonts w:ascii="Century Schoolbook" w:hAnsi="Century Schoolbook" w:hint="eastAsia"/>
        </w:rPr>
        <w:t xml:space="preserve"> Institute of Science and Technology (GIST, President </w:t>
      </w:r>
      <w:proofErr w:type="spellStart"/>
      <w:r w:rsidRPr="00ED479B">
        <w:rPr>
          <w:rFonts w:ascii="Century Schoolbook" w:hAnsi="Century Schoolbook" w:hint="eastAsia"/>
        </w:rPr>
        <w:t>Kiseon</w:t>
      </w:r>
      <w:proofErr w:type="spellEnd"/>
      <w:r w:rsidRPr="00ED479B">
        <w:rPr>
          <w:rFonts w:ascii="Century Schoolbook" w:hAnsi="Century Schoolbook" w:hint="eastAsia"/>
        </w:rPr>
        <w:t xml:space="preserve"> Kim) Department of </w:t>
      </w:r>
      <w:proofErr w:type="spellStart"/>
      <w:r w:rsidRPr="00ED479B">
        <w:rPr>
          <w:rFonts w:ascii="Century Schoolbook" w:hAnsi="Century Schoolbook" w:hint="eastAsia"/>
        </w:rPr>
        <w:t>ChemistryProfessor</w:t>
      </w:r>
      <w:proofErr w:type="spellEnd"/>
      <w:r w:rsidRPr="00ED479B">
        <w:rPr>
          <w:rFonts w:ascii="Century Schoolbook" w:hAnsi="Century Schoolbook" w:hint="eastAsia"/>
        </w:rPr>
        <w:t xml:space="preserve"> Chin-Ju Park research team was selected as a priority project by the 2020 Academic R&amp;D Service Project * for "2019 New Coronavirus Diagnosis Antigen</w:t>
      </w:r>
      <w:r w:rsidRPr="00ED479B">
        <w:rPr>
          <w:rFonts w:ascii="Century Schoolbook" w:hAnsi="Century Schoolbook"/>
        </w:rPr>
        <w:t>, Anti-serum Production and Efficacy Evaluation."</w:t>
      </w:r>
    </w:p>
    <w:p w:rsidR="00ED479B" w:rsidRPr="00ED479B" w:rsidRDefault="00ED479B" w:rsidP="00ED479B">
      <w:pPr>
        <w:spacing w:line="276" w:lineRule="auto"/>
        <w:ind w:hanging="360"/>
        <w:jc w:val="both"/>
        <w:rPr>
          <w:rFonts w:ascii="Century Schoolbook" w:hAnsi="Century Schoolbook"/>
        </w:rPr>
      </w:pPr>
    </w:p>
    <w:p w:rsidR="00ED479B" w:rsidRPr="00ED479B" w:rsidRDefault="00ED479B" w:rsidP="00ED479B">
      <w:pPr>
        <w:spacing w:line="276" w:lineRule="auto"/>
        <w:ind w:left="720"/>
        <w:jc w:val="both"/>
        <w:rPr>
          <w:rFonts w:ascii="Century Schoolbook" w:hAnsi="Century Schoolbook"/>
          <w:sz w:val="20"/>
          <w:szCs w:val="20"/>
        </w:rPr>
      </w:pPr>
      <w:r w:rsidRPr="00ED479B">
        <w:rPr>
          <w:rFonts w:ascii="Century Schoolbook" w:hAnsi="Century Schoolbook"/>
          <w:sz w:val="20"/>
          <w:szCs w:val="20"/>
        </w:rPr>
        <w:t>* The Korea Centers for Disease Control and Prevention designated the 2019 novel coronavirus-related academic research and development project as an urgent issue and held an emergency contest on February 17 under seven categories.</w:t>
      </w:r>
    </w:p>
    <w:p w:rsidR="00ED479B" w:rsidRPr="00ED479B" w:rsidRDefault="00ED479B" w:rsidP="00ED479B">
      <w:pPr>
        <w:spacing w:line="276" w:lineRule="auto"/>
        <w:ind w:hanging="360"/>
        <w:jc w:val="both"/>
        <w:rPr>
          <w:rFonts w:ascii="Century Schoolbook" w:hAnsi="Century Schoolbook"/>
        </w:rPr>
      </w:pPr>
    </w:p>
    <w:p w:rsidR="00ED479B" w:rsidRPr="00ED479B" w:rsidRDefault="00ED479B" w:rsidP="00ED479B">
      <w:pPr>
        <w:spacing w:line="276" w:lineRule="auto"/>
        <w:ind w:hanging="360"/>
        <w:jc w:val="both"/>
        <w:rPr>
          <w:rFonts w:ascii="Century Schoolbook" w:hAnsi="Century Schoolbook"/>
        </w:rPr>
      </w:pPr>
      <w:r w:rsidRPr="00ED479B">
        <w:rPr>
          <w:rFonts w:ascii="Cambria Math" w:hAnsi="Cambria Math" w:cs="Cambria Math"/>
        </w:rPr>
        <w:t>∘</w:t>
      </w:r>
      <w:r w:rsidRPr="00ED479B">
        <w:rPr>
          <w:rFonts w:ascii="Century Schoolbook" w:hAnsi="Century Schoolbook"/>
        </w:rPr>
        <w:tab/>
        <w:t>On March 16, the Korea Centers for Disease Control and Prevention announced its selection of five research teams * including GIST Professor Chin-Ju Park's team as candidates for priority negotiation after two rounds of rigorous screening, including document and presentation evaluation.</w:t>
      </w:r>
    </w:p>
    <w:p w:rsidR="00ED479B" w:rsidRPr="00ED479B" w:rsidRDefault="00ED479B" w:rsidP="00ED479B">
      <w:pPr>
        <w:spacing w:line="276" w:lineRule="auto"/>
        <w:ind w:hanging="360"/>
        <w:jc w:val="both"/>
        <w:rPr>
          <w:rFonts w:ascii="Century Schoolbook" w:hAnsi="Century Schoolbook"/>
        </w:rPr>
      </w:pPr>
    </w:p>
    <w:p w:rsidR="00ED479B" w:rsidRPr="00ED479B" w:rsidRDefault="00ED479B" w:rsidP="00ED479B">
      <w:pPr>
        <w:spacing w:line="276" w:lineRule="auto"/>
        <w:ind w:left="720"/>
        <w:jc w:val="both"/>
        <w:rPr>
          <w:rFonts w:ascii="Century Schoolbook" w:hAnsi="Century Schoolbook"/>
          <w:sz w:val="20"/>
          <w:szCs w:val="20"/>
        </w:rPr>
      </w:pPr>
      <w:r w:rsidRPr="00ED479B">
        <w:rPr>
          <w:rFonts w:ascii="Century Schoolbook" w:hAnsi="Century Schoolbook"/>
          <w:sz w:val="20"/>
          <w:szCs w:val="20"/>
        </w:rPr>
        <w:t xml:space="preserve">* GIST (2019 new coronavirus diagnosis antigen, anti-serum production and efficacy evaluation), </w:t>
      </w:r>
      <w:proofErr w:type="spellStart"/>
      <w:r w:rsidRPr="00ED479B">
        <w:rPr>
          <w:rFonts w:ascii="Century Schoolbook" w:hAnsi="Century Schoolbook"/>
          <w:sz w:val="20"/>
          <w:szCs w:val="20"/>
        </w:rPr>
        <w:t>Celltrion</w:t>
      </w:r>
      <w:proofErr w:type="spellEnd"/>
      <w:r w:rsidRPr="00ED479B">
        <w:rPr>
          <w:rFonts w:ascii="Century Schoolbook" w:hAnsi="Century Schoolbook"/>
          <w:sz w:val="20"/>
          <w:szCs w:val="20"/>
        </w:rPr>
        <w:t xml:space="preserve"> (2019 monoclonal antibody non-clinical candidate discovery for new coronavirus treatment), SK Bioscience (development of candidates for synthetic antigen-based </w:t>
      </w:r>
      <w:proofErr w:type="spellStart"/>
      <w:r w:rsidRPr="00ED479B">
        <w:rPr>
          <w:rFonts w:ascii="Century Schoolbook" w:hAnsi="Century Schoolbook"/>
          <w:sz w:val="20"/>
          <w:szCs w:val="20"/>
        </w:rPr>
        <w:t>corona19</w:t>
      </w:r>
      <w:proofErr w:type="spellEnd"/>
      <w:r w:rsidRPr="00ED479B">
        <w:rPr>
          <w:rFonts w:ascii="Century Schoolbook" w:hAnsi="Century Schoolbook"/>
          <w:sz w:val="20"/>
          <w:szCs w:val="20"/>
        </w:rPr>
        <w:t xml:space="preserve"> subunit vaccine), National Medical Center (2019 novel coronavirus infection domestic confirmatory immunological characteristics study), and </w:t>
      </w:r>
      <w:proofErr w:type="spellStart"/>
      <w:r w:rsidRPr="00ED479B">
        <w:rPr>
          <w:rFonts w:ascii="Century Schoolbook" w:hAnsi="Century Schoolbook"/>
          <w:sz w:val="20"/>
          <w:szCs w:val="20"/>
        </w:rPr>
        <w:t>Kyungpook</w:t>
      </w:r>
      <w:proofErr w:type="spellEnd"/>
      <w:r w:rsidRPr="00ED479B">
        <w:rPr>
          <w:rFonts w:ascii="Century Schoolbook" w:hAnsi="Century Schoolbook"/>
          <w:sz w:val="20"/>
          <w:szCs w:val="20"/>
        </w:rPr>
        <w:t xml:space="preserve"> National University Hospital (clinical epidemiological study of 19 patients in Corona).</w:t>
      </w:r>
    </w:p>
    <w:p w:rsidR="00ED479B" w:rsidRPr="00ED479B" w:rsidRDefault="00ED479B" w:rsidP="00ED479B">
      <w:pPr>
        <w:spacing w:line="276" w:lineRule="auto"/>
        <w:ind w:hanging="360"/>
        <w:jc w:val="both"/>
        <w:rPr>
          <w:rFonts w:ascii="Century Schoolbook" w:hAnsi="Century Schoolbook"/>
        </w:rPr>
      </w:pPr>
    </w:p>
    <w:p w:rsidR="00ED479B" w:rsidRPr="00ED479B" w:rsidRDefault="00ED479B" w:rsidP="00ED479B">
      <w:pPr>
        <w:spacing w:line="276" w:lineRule="auto"/>
        <w:ind w:left="360" w:hanging="360"/>
        <w:jc w:val="both"/>
        <w:rPr>
          <w:rFonts w:ascii="Century Schoolbook" w:hAnsi="Century Schoolbook"/>
        </w:rPr>
      </w:pPr>
      <w:r w:rsidRPr="00ED479B">
        <w:rPr>
          <w:rFonts w:ascii="Cambria Math" w:hAnsi="Cambria Math" w:cs="Cambria Math"/>
        </w:rPr>
        <w:t>∘</w:t>
      </w:r>
      <w:r w:rsidRPr="00ED479B">
        <w:rPr>
          <w:rFonts w:ascii="Century Schoolbook" w:hAnsi="Century Schoolbook"/>
        </w:rPr>
        <w:tab/>
        <w:t xml:space="preserve">Although genetic testing is currently used as a laboratory diagnostic method for new coronavirus, the test may be limited depending on when the symptoms are expressed and when the virus disappears, and a hematological detection </w:t>
      </w:r>
      <w:r w:rsidRPr="00ED479B">
        <w:rPr>
          <w:rFonts w:ascii="Century Schoolbook" w:hAnsi="Century Schoolbook"/>
        </w:rPr>
        <w:lastRenderedPageBreak/>
        <w:t>method is necessary for investigating epidemiological findings, including infection history as well as evaluation of the efficacy of vaccines and treatments.</w:t>
      </w:r>
    </w:p>
    <w:p w:rsidR="00ED479B" w:rsidRPr="00ED479B" w:rsidRDefault="00ED479B" w:rsidP="00ED479B">
      <w:pPr>
        <w:spacing w:line="276" w:lineRule="auto"/>
        <w:ind w:hanging="360"/>
        <w:jc w:val="both"/>
        <w:rPr>
          <w:rFonts w:ascii="Century Schoolbook" w:hAnsi="Century Schoolbook"/>
        </w:rPr>
      </w:pPr>
    </w:p>
    <w:p w:rsidR="00ED479B" w:rsidRPr="00ED479B" w:rsidRDefault="00ED479B" w:rsidP="00ED479B">
      <w:pPr>
        <w:spacing w:line="276" w:lineRule="auto"/>
        <w:ind w:hanging="360"/>
        <w:jc w:val="both"/>
        <w:rPr>
          <w:rFonts w:ascii="Century Schoolbook" w:hAnsi="Century Schoolbook"/>
        </w:rPr>
      </w:pPr>
      <w:r w:rsidRPr="00ED479B">
        <w:rPr>
          <w:rFonts w:ascii="Century Schoolbook" w:hAnsi="Century Schoolbook" w:hint="eastAsia"/>
        </w:rPr>
        <w:t>□</w:t>
      </w:r>
      <w:r w:rsidRPr="00ED479B">
        <w:rPr>
          <w:rFonts w:ascii="Century Schoolbook" w:hAnsi="Century Schoolbook" w:hint="eastAsia"/>
        </w:rPr>
        <w:tab/>
        <w:t xml:space="preserve">Professor Chin-Ju Park's team has secured the genetic resources necessary for the expression and purification of N protein of the 2019 novel coronavirus and, under the direction of  Dr. </w:t>
      </w:r>
      <w:proofErr w:type="spellStart"/>
      <w:r w:rsidRPr="00ED479B">
        <w:rPr>
          <w:rFonts w:ascii="Century Schoolbook" w:hAnsi="Century Schoolbook" w:hint="eastAsia"/>
        </w:rPr>
        <w:t>Gyuho</w:t>
      </w:r>
      <w:proofErr w:type="spellEnd"/>
      <w:r w:rsidRPr="00ED479B">
        <w:rPr>
          <w:rFonts w:ascii="Century Schoolbook" w:hAnsi="Century Schoolbook" w:hint="eastAsia"/>
        </w:rPr>
        <w:t xml:space="preserve"> </w:t>
      </w:r>
      <w:proofErr w:type="spellStart"/>
      <w:r w:rsidRPr="00ED479B">
        <w:rPr>
          <w:rFonts w:ascii="Century Schoolbook" w:hAnsi="Century Schoolbook" w:hint="eastAsia"/>
        </w:rPr>
        <w:t>Yeom</w:t>
      </w:r>
      <w:proofErr w:type="spellEnd"/>
      <w:r w:rsidRPr="00ED479B">
        <w:rPr>
          <w:rFonts w:ascii="Century Schoolbook" w:hAnsi="Century Schoolbook" w:hint="eastAsia"/>
        </w:rPr>
        <w:t>, a post-doc in Professor Park's lab, plans to conduct res</w:t>
      </w:r>
      <w:r w:rsidRPr="00ED479B">
        <w:rPr>
          <w:rFonts w:ascii="Century Schoolbook" w:hAnsi="Century Schoolbook"/>
        </w:rPr>
        <w:t>earch for the production of antigen proteins in various expression systems.</w:t>
      </w:r>
    </w:p>
    <w:p w:rsidR="00ED479B" w:rsidRPr="00ED479B" w:rsidRDefault="00ED479B" w:rsidP="00ED479B">
      <w:pPr>
        <w:spacing w:line="276" w:lineRule="auto"/>
        <w:ind w:hanging="360"/>
        <w:jc w:val="both"/>
        <w:rPr>
          <w:rFonts w:ascii="Century Schoolbook" w:hAnsi="Century Schoolbook"/>
        </w:rPr>
      </w:pPr>
    </w:p>
    <w:p w:rsidR="00ED479B" w:rsidRPr="00ED479B" w:rsidRDefault="00ED479B" w:rsidP="00ED479B">
      <w:pPr>
        <w:spacing w:line="276" w:lineRule="auto"/>
        <w:ind w:left="360" w:hanging="360"/>
        <w:jc w:val="both"/>
        <w:rPr>
          <w:rFonts w:ascii="Century Schoolbook" w:hAnsi="Century Schoolbook"/>
        </w:rPr>
      </w:pPr>
      <w:r w:rsidRPr="00ED479B">
        <w:rPr>
          <w:rFonts w:ascii="Cambria Math" w:hAnsi="Cambria Math" w:cs="Cambria Math"/>
        </w:rPr>
        <w:t>∘</w:t>
      </w:r>
      <w:r w:rsidRPr="00ED479B">
        <w:rPr>
          <w:rFonts w:ascii="Century Schoolbook" w:hAnsi="Century Schoolbook"/>
        </w:rPr>
        <w:tab/>
        <w:t>Also, they plan to produce antiserum (polyclonal antibody) through animal model experiments using the obtained antigen. In particular, in order to perform the application of the enzyme and immunoassay (ELISA) of the antigens and antibodies produced in this study, a joint research team was formed with GIST Chemistry Professor Min-</w:t>
      </w:r>
      <w:proofErr w:type="spellStart"/>
      <w:r w:rsidRPr="00ED479B">
        <w:rPr>
          <w:rFonts w:ascii="Century Schoolbook" w:hAnsi="Century Schoolbook"/>
        </w:rPr>
        <w:t>Gon</w:t>
      </w:r>
      <w:proofErr w:type="spellEnd"/>
      <w:r w:rsidRPr="00ED479B">
        <w:rPr>
          <w:rFonts w:ascii="Century Schoolbook" w:hAnsi="Century Schoolbook"/>
        </w:rPr>
        <w:t xml:space="preserve"> Kim (Ph.D. student Ju-young Kang), an authority in the field of diagnosis. The project will be carried out from the date of the contract to the end of this year.</w:t>
      </w:r>
    </w:p>
    <w:p w:rsidR="00ED479B" w:rsidRPr="00ED479B" w:rsidRDefault="00ED479B" w:rsidP="00ED479B">
      <w:pPr>
        <w:spacing w:line="276" w:lineRule="auto"/>
        <w:ind w:hanging="360"/>
        <w:jc w:val="both"/>
        <w:rPr>
          <w:rFonts w:ascii="Century Schoolbook" w:hAnsi="Century Schoolbook"/>
        </w:rPr>
      </w:pPr>
    </w:p>
    <w:p w:rsidR="00ED479B" w:rsidRPr="00ED479B" w:rsidRDefault="00ED479B" w:rsidP="00ED479B">
      <w:pPr>
        <w:spacing w:line="276" w:lineRule="auto"/>
        <w:ind w:hanging="360"/>
        <w:jc w:val="both"/>
        <w:rPr>
          <w:rFonts w:ascii="Century Schoolbook" w:hAnsi="Century Schoolbook"/>
        </w:rPr>
      </w:pPr>
      <w:r w:rsidRPr="00ED479B">
        <w:rPr>
          <w:rFonts w:ascii="Century Schoolbook" w:hAnsi="Century Schoolbook" w:hint="eastAsia"/>
        </w:rPr>
        <w:t>□</w:t>
      </w:r>
      <w:r w:rsidRPr="00ED479B">
        <w:rPr>
          <w:rFonts w:ascii="Century Schoolbook" w:hAnsi="Century Schoolbook" w:hint="eastAsia"/>
        </w:rPr>
        <w:tab/>
        <w:t xml:space="preserve">Professor Chin-Ju Park said, "The goal of the study is to secure the technology necessary for the serological diagnosis of the </w:t>
      </w:r>
      <w:proofErr w:type="spellStart"/>
      <w:r w:rsidRPr="00ED479B">
        <w:rPr>
          <w:rFonts w:ascii="Century Schoolbook" w:hAnsi="Century Schoolbook" w:hint="eastAsia"/>
        </w:rPr>
        <w:t>COVID</w:t>
      </w:r>
      <w:proofErr w:type="spellEnd"/>
      <w:r w:rsidRPr="00ED479B">
        <w:rPr>
          <w:rFonts w:ascii="Century Schoolbook" w:hAnsi="Century Schoolbook" w:hint="eastAsia"/>
        </w:rPr>
        <w:t>-19 antigen by utilizing the know-how that we developed from a high-sensitivity assay for the severe fever thrombocytopeni</w:t>
      </w:r>
      <w:r w:rsidRPr="00ED479B">
        <w:rPr>
          <w:rFonts w:ascii="Century Schoolbook" w:hAnsi="Century Schoolbook"/>
        </w:rPr>
        <w:t>a syndrome (</w:t>
      </w:r>
      <w:proofErr w:type="spellStart"/>
      <w:r w:rsidRPr="00ED479B">
        <w:rPr>
          <w:rFonts w:ascii="Century Schoolbook" w:hAnsi="Century Schoolbook"/>
        </w:rPr>
        <w:t>SFTS</w:t>
      </w:r>
      <w:proofErr w:type="spellEnd"/>
      <w:r w:rsidRPr="00ED479B">
        <w:rPr>
          <w:rFonts w:ascii="Century Schoolbook" w:hAnsi="Century Schoolbook"/>
        </w:rPr>
        <w:t>) virus spread by ticks."</w:t>
      </w:r>
    </w:p>
    <w:p w:rsidR="00ED479B" w:rsidRPr="00ED479B" w:rsidRDefault="00ED479B" w:rsidP="00ED479B">
      <w:pPr>
        <w:spacing w:line="276" w:lineRule="auto"/>
        <w:ind w:hanging="360"/>
        <w:jc w:val="both"/>
        <w:rPr>
          <w:rFonts w:ascii="Century Schoolbook" w:hAnsi="Century Schoolbook"/>
        </w:rPr>
      </w:pPr>
    </w:p>
    <w:p w:rsidR="00ED479B" w:rsidRPr="00ED479B" w:rsidRDefault="00ED479B" w:rsidP="00ED479B">
      <w:pPr>
        <w:spacing w:line="276" w:lineRule="auto"/>
        <w:ind w:hanging="360"/>
        <w:jc w:val="both"/>
        <w:rPr>
          <w:rFonts w:ascii="Century Schoolbook" w:hAnsi="Century Schoolbook" w:hint="eastAsia"/>
        </w:rPr>
      </w:pPr>
      <w:r w:rsidRPr="00ED479B">
        <w:rPr>
          <w:rFonts w:ascii="Century Schoolbook" w:hAnsi="Century Schoolbook" w:hint="eastAsia"/>
        </w:rPr>
        <w:t>□</w:t>
      </w:r>
      <w:r w:rsidRPr="00ED479B">
        <w:rPr>
          <w:rFonts w:ascii="Century Schoolbook" w:hAnsi="Century Schoolbook" w:hint="eastAsia"/>
        </w:rPr>
        <w:tab/>
        <w:t>Previous research of Professor Chin-Ju Park and Min-</w:t>
      </w:r>
      <w:proofErr w:type="spellStart"/>
      <w:r w:rsidRPr="00ED479B">
        <w:rPr>
          <w:rFonts w:ascii="Century Schoolbook" w:hAnsi="Century Schoolbook" w:hint="eastAsia"/>
        </w:rPr>
        <w:t>Gon</w:t>
      </w:r>
      <w:proofErr w:type="spellEnd"/>
      <w:r w:rsidRPr="00ED479B">
        <w:rPr>
          <w:rFonts w:ascii="Century Schoolbook" w:hAnsi="Century Schoolbook" w:hint="eastAsia"/>
        </w:rPr>
        <w:t xml:space="preserve"> Kim related to this research topic have been published in professional journals such as </w:t>
      </w:r>
      <w:r w:rsidRPr="00ED479B">
        <w:rPr>
          <w:rFonts w:ascii="Century Schoolbook" w:hAnsi="Century Schoolbook" w:hint="eastAsia"/>
          <w:i/>
        </w:rPr>
        <w:t>Analytical Chemistry</w:t>
      </w:r>
      <w:r w:rsidRPr="00ED479B">
        <w:rPr>
          <w:rFonts w:ascii="Century Schoolbook" w:hAnsi="Century Schoolbook" w:hint="eastAsia"/>
        </w:rPr>
        <w:t>.</w:t>
      </w:r>
    </w:p>
    <w:p w:rsidR="00ED479B" w:rsidRPr="00ED479B" w:rsidRDefault="00ED479B" w:rsidP="00ED479B">
      <w:pPr>
        <w:spacing w:line="276" w:lineRule="auto"/>
        <w:ind w:hanging="360"/>
        <w:jc w:val="both"/>
        <w:rPr>
          <w:rFonts w:ascii="Century Schoolbook" w:hAnsi="Century Schoolbook"/>
        </w:rPr>
      </w:pPr>
    </w:p>
    <w:p w:rsidR="00ED479B" w:rsidRPr="00ED479B" w:rsidRDefault="00ED479B" w:rsidP="00ED479B">
      <w:pPr>
        <w:jc w:val="center"/>
        <w:rPr>
          <w:rFonts w:eastAsia="Times New Roman" w:cs="Times New Roman"/>
          <w:sz w:val="20"/>
          <w:szCs w:val="20"/>
        </w:rPr>
      </w:pPr>
      <w:r w:rsidRPr="00ED479B">
        <w:rPr>
          <w:rFonts w:eastAsia="Times New Roman" w:cs="Times New Roman"/>
          <w:sz w:val="20"/>
          <w:szCs w:val="20"/>
        </w:rPr>
        <w:fldChar w:fldCharType="begin"/>
      </w:r>
      <w:r w:rsidRPr="00ED479B">
        <w:rPr>
          <w:rFonts w:eastAsia="Times New Roman" w:cs="Times New Roman"/>
          <w:sz w:val="20"/>
          <w:szCs w:val="20"/>
        </w:rPr>
        <w:instrText xml:space="preserve"> INCLUDEPICTURE "/var/folders/4p/49ktkgkd13b9ygb06z58ghxm0000gn/T/com.microsoft.Word/WebArchiveCopyPasteTempFiles/page2image1822880" \* MERGEFORMATINET </w:instrText>
      </w:r>
      <w:r w:rsidRPr="00ED479B">
        <w:rPr>
          <w:rFonts w:eastAsia="Times New Roman" w:cs="Times New Roman"/>
          <w:sz w:val="20"/>
          <w:szCs w:val="20"/>
        </w:rPr>
        <w:fldChar w:fldCharType="separate"/>
      </w:r>
      <w:r w:rsidRPr="00ED479B">
        <w:rPr>
          <w:rFonts w:eastAsia="Times New Roman" w:cs="Times New Roman"/>
          <w:noProof/>
          <w:sz w:val="20"/>
          <w:szCs w:val="20"/>
        </w:rPr>
        <w:drawing>
          <wp:inline distT="0" distB="0" distL="0" distR="0">
            <wp:extent cx="5727700" cy="1242695"/>
            <wp:effectExtent l="0" t="0" r="0" b="1905"/>
            <wp:docPr id="1" name="Picture 1" descr="page2image182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228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242695"/>
                    </a:xfrm>
                    <a:prstGeom prst="rect">
                      <a:avLst/>
                    </a:prstGeom>
                    <a:noFill/>
                    <a:ln>
                      <a:noFill/>
                    </a:ln>
                  </pic:spPr>
                </pic:pic>
              </a:graphicData>
            </a:graphic>
          </wp:inline>
        </w:drawing>
      </w:r>
      <w:r w:rsidRPr="00ED479B">
        <w:rPr>
          <w:rFonts w:eastAsia="Times New Roman" w:cs="Times New Roman"/>
          <w:sz w:val="20"/>
          <w:szCs w:val="20"/>
        </w:rPr>
        <w:fldChar w:fldCharType="end"/>
      </w:r>
    </w:p>
    <w:p w:rsidR="00093906" w:rsidRPr="00093906" w:rsidRDefault="00ED479B" w:rsidP="00ED479B">
      <w:pPr>
        <w:spacing w:line="276" w:lineRule="auto"/>
        <w:jc w:val="center"/>
        <w:rPr>
          <w:rFonts w:ascii="Century Schoolbook" w:hAnsi="Century Schoolbook"/>
        </w:rPr>
      </w:pPr>
      <w:r w:rsidRPr="00ED479B">
        <w:rPr>
          <w:rFonts w:ascii="Century Schoolbook" w:hAnsi="Century Schoolbook" w:hint="eastAsia"/>
          <w:sz w:val="20"/>
          <w:szCs w:val="20"/>
        </w:rPr>
        <w:t>▲</w:t>
      </w:r>
      <w:r w:rsidRPr="00ED479B">
        <w:rPr>
          <w:rFonts w:ascii="Century Schoolbook" w:hAnsi="Century Schoolbook" w:hint="eastAsia"/>
          <w:sz w:val="20"/>
          <w:szCs w:val="20"/>
        </w:rPr>
        <w:t xml:space="preserve"> The goal of this study is to develop a diagnostic technology that checks for the presence or absence of the </w:t>
      </w:r>
      <w:proofErr w:type="spellStart"/>
      <w:r w:rsidRPr="00ED479B">
        <w:rPr>
          <w:rFonts w:ascii="Century Schoolbook" w:hAnsi="Century Schoolbook" w:hint="eastAsia"/>
          <w:sz w:val="20"/>
          <w:szCs w:val="20"/>
        </w:rPr>
        <w:t>COVID</w:t>
      </w:r>
      <w:proofErr w:type="spellEnd"/>
      <w:r w:rsidRPr="00ED479B">
        <w:rPr>
          <w:rFonts w:ascii="Century Schoolbook" w:hAnsi="Century Schoolbook" w:hint="eastAsia"/>
          <w:sz w:val="20"/>
          <w:szCs w:val="20"/>
        </w:rPr>
        <w:t>-19 antigen through color. (Figure shows pre</w:t>
      </w:r>
      <w:bookmarkStart w:id="0" w:name="_GoBack"/>
      <w:bookmarkEnd w:id="0"/>
      <w:r w:rsidRPr="00ED479B">
        <w:rPr>
          <w:rFonts w:ascii="Century Schoolbook" w:hAnsi="Century Schoolbook" w:hint="eastAsia"/>
          <w:sz w:val="20"/>
          <w:szCs w:val="20"/>
        </w:rPr>
        <w:t>liminary experiment results)</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79B" w:rsidRDefault="00ED479B" w:rsidP="00A06336">
      <w:r>
        <w:separator/>
      </w:r>
    </w:p>
  </w:endnote>
  <w:endnote w:type="continuationSeparator" w:id="0">
    <w:p w:rsidR="00ED479B" w:rsidRDefault="00ED479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79B" w:rsidRDefault="00ED479B" w:rsidP="00A06336">
      <w:r>
        <w:separator/>
      </w:r>
    </w:p>
  </w:footnote>
  <w:footnote w:type="continuationSeparator" w:id="0">
    <w:p w:rsidR="00ED479B" w:rsidRDefault="00ED479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9B"/>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D479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DB11"/>
  <w15:chartTrackingRefBased/>
  <w15:docId w15:val="{3E9485BC-C8B5-E54F-8B7F-34394BFD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548780">
      <w:bodyDiv w:val="1"/>
      <w:marLeft w:val="0"/>
      <w:marRight w:val="0"/>
      <w:marTop w:val="0"/>
      <w:marBottom w:val="0"/>
      <w:divBdr>
        <w:top w:val="none" w:sz="0" w:space="0" w:color="auto"/>
        <w:left w:val="none" w:sz="0" w:space="0" w:color="auto"/>
        <w:bottom w:val="none" w:sz="0" w:space="0" w:color="auto"/>
        <w:right w:val="none" w:sz="0" w:space="0" w:color="auto"/>
      </w:divBdr>
      <w:divsChild>
        <w:div w:id="78915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524</Words>
  <Characters>3124</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2020-03-27T23:46:00Z</dcterms:created>
  <dcterms:modified xsi:type="dcterms:W3CDTF">2020-03-27T23:48:00Z</dcterms:modified>
  <cp:category/>
</cp:coreProperties>
</file>