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6336" w:rsidRPr="00A06336" w:rsidRDefault="00994E80">
      <w:pPr>
        <w:rPr>
          <w:sz w:val="16"/>
          <w:szCs w:val="16"/>
        </w:rPr>
      </w:pPr>
      <w:r>
        <w:rPr>
          <w:noProof/>
        </w:rPr>
        <mc:AlternateContent>
          <mc:Choice Requires="wps">
            <w:drawing>
              <wp:anchor distT="0" distB="0" distL="114300" distR="114300" simplePos="0" relativeHeight="251661312" behindDoc="0" locked="0" layoutInCell="1" allowOverlap="1" wp14:anchorId="16B92904" wp14:editId="58673D3E">
                <wp:simplePos x="0" y="0"/>
                <wp:positionH relativeFrom="column">
                  <wp:posOffset>-227330</wp:posOffset>
                </wp:positionH>
                <wp:positionV relativeFrom="paragraph">
                  <wp:posOffset>1270</wp:posOffset>
                </wp:positionV>
                <wp:extent cx="6172200" cy="854710"/>
                <wp:effectExtent l="0" t="0" r="12700" b="8890"/>
                <wp:wrapNone/>
                <wp:docPr id="4" name="Rectangle 4"/>
                <wp:cNvGraphicFramePr/>
                <a:graphic xmlns:a="http://schemas.openxmlformats.org/drawingml/2006/main">
                  <a:graphicData uri="http://schemas.microsoft.com/office/word/2010/wordprocessingShape">
                    <wps:wsp>
                      <wps:cNvSpPr/>
                      <wps:spPr>
                        <a:xfrm>
                          <a:off x="0" y="0"/>
                          <a:ext cx="6172200" cy="854710"/>
                        </a:xfrm>
                        <a:prstGeom prst="rect">
                          <a:avLst/>
                        </a:prstGeom>
                        <a:noFill/>
                        <a:ln w="12700">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792D15" id="Rectangle 4" o:spid="_x0000_s1026" style="position:absolute;margin-left:-17.9pt;margin-top:.1pt;width:486pt;height:6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" filled="f" strokecolor="#bfbfbf [2412]" strokeweight="1pt"/>
            </w:pict>
          </mc:Fallback>
        </mc:AlternateContent>
      </w:r>
      <w:r w:rsidR="00A06336" w:rsidRPr="00A06336">
        <w:rPr>
          <w:noProof/>
          <w:sz w:val="16"/>
          <w:szCs w:val="16"/>
        </w:rPr>
        <w:drawing>
          <wp:anchor distT="0" distB="0" distL="114300" distR="114300" simplePos="0" relativeHeight="251659264" behindDoc="1" locked="0" layoutInCell="1" allowOverlap="1" wp14:anchorId="0BA5559C" wp14:editId="60D1EC3B">
            <wp:simplePos x="0" y="0"/>
            <wp:positionH relativeFrom="column">
              <wp:posOffset>-229870</wp:posOffset>
            </wp:positionH>
            <wp:positionV relativeFrom="paragraph">
              <wp:posOffset>0</wp:posOffset>
            </wp:positionV>
            <wp:extent cx="915670" cy="854710"/>
            <wp:effectExtent l="0" t="0" r="0" b="0"/>
            <wp:wrapTight wrapText="bothSides">
              <wp:wrapPolygon edited="0">
                <wp:start x="0" y="0"/>
                <wp:lineTo x="0" y="21183"/>
                <wp:lineTo x="21270" y="21183"/>
                <wp:lineTo x="2127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IST Square 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15670" cy="854710"/>
                    </a:xfrm>
                    <a:prstGeom prst="rect">
                      <a:avLst/>
                    </a:prstGeom>
                  </pic:spPr>
                </pic:pic>
              </a:graphicData>
            </a:graphic>
            <wp14:sizeRelH relativeFrom="margin">
              <wp14:pctWidth>0</wp14:pctWidth>
            </wp14:sizeRelH>
            <wp14:sizeRelV relativeFrom="margin">
              <wp14:pctHeight>0</wp14:pctHeight>
            </wp14:sizeRelV>
          </wp:anchor>
        </w:drawing>
      </w:r>
    </w:p>
    <w:p w:rsidR="00E016AC" w:rsidRPr="00994E80" w:rsidRDefault="00A06336">
      <w:pPr>
        <w:rPr>
          <w:b/>
          <w:sz w:val="40"/>
          <w:szCs w:val="40"/>
        </w:rPr>
      </w:pPr>
      <w:proofErr w:type="spellStart"/>
      <w:r w:rsidRPr="00994E80">
        <w:rPr>
          <w:b/>
          <w:sz w:val="40"/>
          <w:szCs w:val="40"/>
        </w:rPr>
        <w:t>Gwangju</w:t>
      </w:r>
      <w:proofErr w:type="spellEnd"/>
      <w:r w:rsidRPr="00994E80">
        <w:rPr>
          <w:b/>
          <w:sz w:val="40"/>
          <w:szCs w:val="40"/>
        </w:rPr>
        <w:t xml:space="preserve"> Institute of Science and Technology</w:t>
      </w:r>
    </w:p>
    <w:p w:rsidR="00A06336" w:rsidRPr="00A06336" w:rsidRDefault="00994E80">
      <w:pPr>
        <w:rPr>
          <w:sz w:val="13"/>
          <w:szCs w:val="13"/>
        </w:rPr>
      </w:pPr>
      <w:r>
        <w:rPr>
          <w:noProof/>
        </w:rPr>
        <mc:AlternateContent>
          <mc:Choice Requires="wps">
            <w:drawing>
              <wp:anchor distT="0" distB="0" distL="114300" distR="114300" simplePos="0" relativeHeight="251662336" behindDoc="0" locked="0" layoutInCell="1" allowOverlap="1" wp14:anchorId="706073DD" wp14:editId="3F49DCB9">
                <wp:simplePos x="0" y="0"/>
                <wp:positionH relativeFrom="column">
                  <wp:posOffset>777240</wp:posOffset>
                </wp:positionH>
                <wp:positionV relativeFrom="paragraph">
                  <wp:posOffset>43180</wp:posOffset>
                </wp:positionV>
                <wp:extent cx="4963160" cy="0"/>
                <wp:effectExtent l="12700" t="12700" r="27940" b="25400"/>
                <wp:wrapNone/>
                <wp:docPr id="5" name="Straight Connector 5"/>
                <wp:cNvGraphicFramePr/>
                <a:graphic xmlns:a="http://schemas.openxmlformats.org/drawingml/2006/main">
                  <a:graphicData uri="http://schemas.microsoft.com/office/word/2010/wordprocessingShape">
                    <wps:wsp>
                      <wps:cNvCnPr/>
                      <wps:spPr>
                        <a:xfrm>
                          <a:off x="0" y="0"/>
                          <a:ext cx="4963160" cy="0"/>
                        </a:xfrm>
                        <a:prstGeom prst="line">
                          <a:avLst/>
                        </a:prstGeom>
                        <a:ln w="34925" cap="rnd">
                          <a:solidFill>
                            <a:srgbClr val="FF2600">
                              <a:alpha val="75000"/>
                            </a:srgb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F39F1CE" id="Straight Connector 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2pt,3.4pt" to="452pt,3.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" strokecolor="#ff2600" strokeweight="2.75pt">
                <v:stroke opacity="49087f" joinstyle="miter" endcap="round"/>
              </v:line>
            </w:pict>
          </mc:Fallback>
        </mc:AlternateContent>
      </w:r>
    </w:p>
    <w:p w:rsidR="00A06336" w:rsidRPr="00093906" w:rsidRDefault="00A06336">
      <w:pPr>
        <w:rPr>
          <w:b/>
          <w:sz w:val="32"/>
          <w:szCs w:val="32"/>
        </w:rPr>
      </w:pPr>
      <w:r w:rsidRPr="000426FE">
        <w:rPr>
          <w:b/>
          <w:sz w:val="32"/>
          <w:szCs w:val="32"/>
        </w:rPr>
        <w:t xml:space="preserve">Official Press Release </w:t>
      </w:r>
      <w:r w:rsidR="00994E80" w:rsidRPr="000426FE">
        <w:rPr>
          <w:b/>
          <w:sz w:val="32"/>
          <w:szCs w:val="32"/>
        </w:rPr>
        <w:t>(</w:t>
      </w:r>
      <w:r w:rsidRPr="00093906">
        <w:rPr>
          <w:b/>
          <w:color w:val="0432FF"/>
          <w:sz w:val="32"/>
          <w:szCs w:val="32"/>
        </w:rPr>
        <w:t>https://www.gist.ac.kr/</w:t>
      </w:r>
      <w:r w:rsidR="00994E80" w:rsidRPr="00093906">
        <w:rPr>
          <w:b/>
          <w:sz w:val="32"/>
          <w:szCs w:val="32"/>
        </w:rPr>
        <w:t>)</w:t>
      </w:r>
    </w:p>
    <w:p w:rsidR="00A06336" w:rsidRPr="00994E80" w:rsidRDefault="00A06336" w:rsidP="00994E80"/>
    <w:p w:rsidR="00EF69AE" w:rsidRDefault="00EF69AE" w:rsidP="00EF69AE"/>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s>
        <w:ind w:left="-180" w:right="-160"/>
        <w:rPr>
          <w:rFonts w:ascii="Courier 10 Pitch BT Roman" w:eastAsia="Dotum" w:hAnsi="Courier 10 Pitch BT Roman"/>
          <w:b/>
          <w:sz w:val="10"/>
          <w:szCs w:val="1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Section of</w:t>
      </w:r>
      <w:r w:rsidRPr="00A06336">
        <w:rPr>
          <w:rFonts w:ascii="Courier 10 Pitch BT Roman" w:eastAsia="Dotum" w:hAnsi="Courier 10 Pitch BT Roman"/>
          <w:b/>
          <w:sz w:val="20"/>
          <w:szCs w:val="20"/>
        </w:rPr>
        <w:tab/>
      </w:r>
      <w:r w:rsidR="00093906">
        <w:rPr>
          <w:rFonts w:ascii="Courier 10 Pitch BT Roman" w:eastAsia="Dotum" w:hAnsi="Courier 10 Pitch BT Roman"/>
          <w:sz w:val="20"/>
          <w:szCs w:val="20"/>
        </w:rPr>
        <w:t>Hyo Jung</w:t>
      </w:r>
      <w:r w:rsidRPr="00A06336">
        <w:rPr>
          <w:rFonts w:ascii="Courier 10 Pitch BT Roman" w:eastAsia="Dotum" w:hAnsi="Courier 10 Pitch BT Roman"/>
          <w:sz w:val="20"/>
          <w:szCs w:val="20"/>
        </w:rPr>
        <w:t xml:space="preserve"> Kim</w:t>
      </w:r>
      <w:r w:rsidRPr="00A06336">
        <w:rPr>
          <w:rFonts w:ascii="Courier 10 Pitch BT Roman" w:eastAsia="Dotum" w:hAnsi="Courier 10 Pitch BT Roman"/>
          <w:sz w:val="20"/>
          <w:szCs w:val="20"/>
        </w:rPr>
        <w:tab/>
      </w:r>
      <w:proofErr w:type="spellStart"/>
      <w:r w:rsidRPr="00A06336">
        <w:rPr>
          <w:rFonts w:ascii="Courier 10 Pitch BT Roman" w:eastAsia="Dotum" w:hAnsi="Courier 10 Pitch BT Roman"/>
          <w:sz w:val="20"/>
          <w:szCs w:val="20"/>
        </w:rPr>
        <w:t>Nay</w:t>
      </w:r>
      <w:r w:rsidR="00C1478A">
        <w:rPr>
          <w:rFonts w:ascii="Courier 10 Pitch BT Roman" w:eastAsia="Dotum" w:hAnsi="Courier 10 Pitch BT Roman"/>
          <w:sz w:val="20"/>
          <w:szCs w:val="20"/>
        </w:rPr>
        <w:t>eo</w:t>
      </w:r>
      <w:r w:rsidRPr="00A06336">
        <w:rPr>
          <w:rFonts w:ascii="Courier 10 Pitch BT Roman" w:eastAsia="Dotum" w:hAnsi="Courier 10 Pitch BT Roman"/>
          <w:sz w:val="20"/>
          <w:szCs w:val="20"/>
        </w:rPr>
        <w:t>ng</w:t>
      </w:r>
      <w:proofErr w:type="spellEnd"/>
      <w:r w:rsidRPr="00A06336">
        <w:rPr>
          <w:rFonts w:ascii="Courier 10 Pitch BT Roman" w:eastAsia="Dotum" w:hAnsi="Courier 10 Pitch BT Roman"/>
          <w:sz w:val="20"/>
          <w:szCs w:val="20"/>
        </w:rPr>
        <w:t xml:space="preserve"> Lee</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Public Affairs</w:t>
      </w:r>
      <w:r w:rsidRPr="00A06336">
        <w:rPr>
          <w:rFonts w:ascii="Courier 10 Pitch BT Roman" w:eastAsia="Dotum" w:hAnsi="Courier 10 Pitch BT Roman"/>
          <w:b/>
          <w:sz w:val="20"/>
          <w:szCs w:val="20"/>
        </w:rPr>
        <w:tab/>
      </w:r>
      <w:r w:rsidRPr="00A06336">
        <w:rPr>
          <w:rFonts w:ascii="Courier 10 Pitch BT Roman" w:eastAsia="Dotum" w:hAnsi="Courier 10 Pitch BT Roman"/>
          <w:sz w:val="20"/>
          <w:szCs w:val="20"/>
        </w:rPr>
        <w:t>Section Chief</w:t>
      </w:r>
      <w:r w:rsidRPr="00A06336">
        <w:rPr>
          <w:rFonts w:ascii="Courier 10 Pitch BT Roman" w:eastAsia="Dotum" w:hAnsi="Courier 10 Pitch BT Roman"/>
          <w:sz w:val="20"/>
          <w:szCs w:val="20"/>
        </w:rPr>
        <w:tab/>
        <w:t>Senior Administrator</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sz w:val="20"/>
          <w:szCs w:val="20"/>
        </w:rPr>
        <w:tab/>
        <w:t>(+82) 62-715-20</w:t>
      </w:r>
      <w:r w:rsidR="00093906">
        <w:rPr>
          <w:rFonts w:ascii="Courier 10 Pitch BT Roman" w:eastAsia="Dotum" w:hAnsi="Courier 10 Pitch BT Roman"/>
          <w:sz w:val="20"/>
          <w:szCs w:val="20"/>
        </w:rPr>
        <w:t>61</w:t>
      </w:r>
      <w:r w:rsidRPr="00A06336">
        <w:rPr>
          <w:rFonts w:ascii="Courier 10 Pitch BT Roman" w:eastAsia="Dotum" w:hAnsi="Courier 10 Pitch BT Roman"/>
          <w:sz w:val="20"/>
          <w:szCs w:val="20"/>
        </w:rPr>
        <w:tab/>
        <w:t>(+82) 62-715-20</w:t>
      </w:r>
      <w:r w:rsidR="00093906">
        <w:rPr>
          <w:rFonts w:ascii="Courier 10 Pitch BT Roman" w:eastAsia="Dotum" w:hAnsi="Courier 10 Pitch BT Roman"/>
          <w:sz w:val="20"/>
          <w:szCs w:val="20"/>
        </w:rPr>
        <w:t>62</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Contact Person</w:t>
      </w:r>
      <w:r w:rsidRPr="00A06336">
        <w:rPr>
          <w:rFonts w:ascii="Courier 10 Pitch BT Roman" w:eastAsia="Dotum" w:hAnsi="Courier 10 Pitch BT Roman"/>
          <w:sz w:val="20"/>
          <w:szCs w:val="20"/>
        </w:rPr>
        <w:tab/>
      </w:r>
      <w:r w:rsidR="00E130D6" w:rsidRPr="00E130D6">
        <w:rPr>
          <w:rFonts w:ascii="Courier 10 Pitch BT Roman" w:eastAsia="Dotum" w:hAnsi="Courier 10 Pitch BT Roman"/>
          <w:sz w:val="20"/>
          <w:szCs w:val="20"/>
        </w:rPr>
        <w:t>Dr. Kwang-Myung Jeon</w:t>
      </w:r>
    </w:p>
    <w:p w:rsidR="00E130D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00606E6D">
        <w:rPr>
          <w:rFonts w:ascii="Courier 10 Pitch BT Roman" w:eastAsia="Dotum" w:hAnsi="Courier 10 Pitch BT Roman"/>
          <w:b/>
          <w:sz w:val="20"/>
          <w:szCs w:val="20"/>
        </w:rPr>
        <w:t>for this</w:t>
      </w:r>
      <w:r w:rsidRPr="00A06336">
        <w:rPr>
          <w:rFonts w:ascii="Courier 10 Pitch BT Roman" w:eastAsia="Dotum" w:hAnsi="Courier 10 Pitch BT Roman"/>
          <w:b/>
          <w:sz w:val="20"/>
          <w:szCs w:val="20"/>
        </w:rPr>
        <w:t xml:space="preserve"> Article</w:t>
      </w:r>
      <w:r w:rsidR="008E0110" w:rsidRPr="008E0110">
        <w:rPr>
          <w:rFonts w:ascii="Courier 10 Pitch BT Roman" w:eastAsia="Dotum" w:hAnsi="Courier 10 Pitch BT Roman"/>
          <w:sz w:val="20"/>
          <w:szCs w:val="20"/>
        </w:rPr>
        <w:tab/>
      </w:r>
      <w:r w:rsidR="00E130D6" w:rsidRPr="00E130D6">
        <w:rPr>
          <w:rFonts w:ascii="Courier 10 Pitch BT Roman" w:eastAsia="Dotum" w:hAnsi="Courier 10 Pitch BT Roman"/>
          <w:sz w:val="20"/>
          <w:szCs w:val="20"/>
        </w:rPr>
        <w:t>School of Electrical Engineering</w:t>
      </w:r>
    </w:p>
    <w:p w:rsidR="00E130D6" w:rsidRDefault="00E130D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Pr>
          <w:rFonts w:ascii="Courier 10 Pitch BT Roman" w:eastAsia="Dotum" w:hAnsi="Courier 10 Pitch BT Roman"/>
          <w:sz w:val="20"/>
          <w:szCs w:val="20"/>
        </w:rPr>
        <w:tab/>
      </w:r>
      <w:r>
        <w:rPr>
          <w:rFonts w:ascii="Courier 10 Pitch BT Roman" w:eastAsia="Dotum" w:hAnsi="Courier 10 Pitch BT Roman"/>
          <w:sz w:val="20"/>
          <w:szCs w:val="20"/>
        </w:rPr>
        <w:tab/>
      </w:r>
      <w:r w:rsidRPr="00E130D6">
        <w:rPr>
          <w:rFonts w:ascii="Courier 10 Pitch BT Roman" w:eastAsia="Dotum" w:hAnsi="Courier 10 Pitch BT Roman"/>
          <w:sz w:val="20"/>
          <w:szCs w:val="20"/>
        </w:rPr>
        <w:t>and Computer Science</w:t>
      </w:r>
    </w:p>
    <w:p w:rsidR="00093906" w:rsidRPr="008E0110" w:rsidRDefault="0009390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Pr>
          <w:rFonts w:ascii="Courier 10 Pitch BT Roman" w:eastAsia="Dotum" w:hAnsi="Courier 10 Pitch BT Roman"/>
          <w:sz w:val="20"/>
          <w:szCs w:val="20"/>
        </w:rPr>
        <w:tab/>
      </w:r>
      <w:r>
        <w:rPr>
          <w:rFonts w:ascii="Courier 10 Pitch BT Roman" w:eastAsia="Dotum" w:hAnsi="Courier 10 Pitch BT Roman"/>
          <w:sz w:val="20"/>
          <w:szCs w:val="20"/>
        </w:rPr>
        <w:tab/>
      </w:r>
      <w:r w:rsidR="00E130D6" w:rsidRPr="00E130D6">
        <w:rPr>
          <w:rFonts w:ascii="Courier 10 Pitch BT Roman" w:eastAsia="Dotum" w:hAnsi="Courier 10 Pitch BT Roman"/>
          <w:sz w:val="20"/>
          <w:szCs w:val="20"/>
        </w:rPr>
        <w:t>(+82) 62-573-4591</w:t>
      </w:r>
    </w:p>
    <w:p w:rsidR="00A06336" w:rsidRPr="008E0110"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Release Date</w:t>
      </w:r>
      <w:r w:rsidRPr="00A06336">
        <w:rPr>
          <w:rFonts w:ascii="Courier 10 Pitch BT Roman" w:eastAsia="Dotum" w:hAnsi="Courier 10 Pitch BT Roman"/>
          <w:sz w:val="20"/>
          <w:szCs w:val="20"/>
        </w:rPr>
        <w:tab/>
      </w:r>
      <w:r w:rsidR="00E130D6">
        <w:rPr>
          <w:rFonts w:ascii="Courier 10 Pitch BT Roman" w:eastAsia="Dotum" w:hAnsi="Courier 10 Pitch BT Roman"/>
          <w:sz w:val="20"/>
          <w:szCs w:val="20"/>
        </w:rPr>
        <w:t>2019.09.17</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 w:val="left" w:pos="6480"/>
        </w:tabs>
        <w:spacing w:line="276" w:lineRule="auto"/>
        <w:ind w:left="-180" w:right="-160"/>
        <w:rPr>
          <w:rFonts w:ascii="Courier 10 Pitch BT Roman" w:eastAsia="Dotum" w:hAnsi="Courier 10 Pitch BT Roman"/>
          <w:sz w:val="10"/>
          <w:szCs w:val="10"/>
        </w:rPr>
      </w:pPr>
    </w:p>
    <w:p w:rsidR="00A06336" w:rsidRPr="00093906" w:rsidRDefault="00A06336" w:rsidP="00231FF6">
      <w:pPr>
        <w:rPr>
          <w:rFonts w:ascii="Century Schoolbook" w:hAnsi="Century Schoolbook"/>
        </w:rPr>
      </w:pPr>
    </w:p>
    <w:p w:rsidR="00EF69AE" w:rsidRPr="00093906" w:rsidRDefault="00EF69AE" w:rsidP="00231FF6">
      <w:pPr>
        <w:rPr>
          <w:rFonts w:ascii="Century Schoolbook" w:hAnsi="Century Schoolbook"/>
        </w:rPr>
      </w:pPr>
    </w:p>
    <w:p w:rsidR="00E130D6" w:rsidRDefault="00E130D6" w:rsidP="00093906">
      <w:pPr>
        <w:jc w:val="center"/>
        <w:rPr>
          <w:rFonts w:ascii="Century Schoolbook" w:hAnsi="Century Schoolbook"/>
          <w:b/>
          <w:sz w:val="32"/>
          <w:szCs w:val="32"/>
        </w:rPr>
      </w:pPr>
      <w:r w:rsidRPr="00E130D6">
        <w:rPr>
          <w:rFonts w:ascii="Century Schoolbook" w:hAnsi="Century Schoolbook"/>
          <w:b/>
          <w:sz w:val="32"/>
          <w:szCs w:val="32"/>
        </w:rPr>
        <w:t>Dr. Kwang-Myung Jeon's company Inflow Co., Ltd., was ranked 1st in the regional qualification for 'Challenge! K-Startup 2019 Innovation</w:t>
      </w:r>
    </w:p>
    <w:p w:rsidR="00231FF6" w:rsidRPr="00093906" w:rsidRDefault="00E130D6" w:rsidP="00093906">
      <w:pPr>
        <w:jc w:val="center"/>
        <w:rPr>
          <w:rFonts w:ascii="Century Schoolbook" w:hAnsi="Century Schoolbook"/>
          <w:b/>
          <w:sz w:val="32"/>
          <w:szCs w:val="32"/>
        </w:rPr>
      </w:pPr>
      <w:r w:rsidRPr="00E130D6">
        <w:rPr>
          <w:rFonts w:ascii="Century Schoolbook" w:hAnsi="Century Schoolbook"/>
          <w:b/>
          <w:sz w:val="32"/>
          <w:szCs w:val="32"/>
        </w:rPr>
        <w:t>Startup League'</w:t>
      </w:r>
    </w:p>
    <w:p w:rsidR="0080638F" w:rsidRPr="00093906" w:rsidRDefault="0080638F" w:rsidP="00231FF6">
      <w:pPr>
        <w:jc w:val="both"/>
        <w:rPr>
          <w:rFonts w:ascii="Century Schoolbook" w:hAnsi="Century Schoolbook"/>
        </w:rPr>
      </w:pPr>
    </w:p>
    <w:p w:rsidR="0080638F" w:rsidRPr="00093906" w:rsidRDefault="0080638F" w:rsidP="00093906">
      <w:pPr>
        <w:ind w:hanging="360"/>
        <w:jc w:val="both"/>
        <w:rPr>
          <w:rFonts w:ascii="Century Schoolbook" w:hAnsi="Century Schoolbook"/>
        </w:rPr>
      </w:pPr>
    </w:p>
    <w:p w:rsidR="00E130D6" w:rsidRPr="00E130D6" w:rsidRDefault="00E130D6" w:rsidP="00E130D6">
      <w:pPr>
        <w:spacing w:line="276" w:lineRule="auto"/>
        <w:ind w:hanging="360"/>
        <w:jc w:val="both"/>
        <w:rPr>
          <w:rFonts w:ascii="Century Schoolbook" w:hAnsi="Century Schoolbook"/>
        </w:rPr>
      </w:pPr>
      <w:r w:rsidRPr="00E130D6">
        <w:rPr>
          <w:rFonts w:ascii="Century Schoolbook" w:hAnsi="Century Schoolbook" w:hint="eastAsia"/>
        </w:rPr>
        <w:t>□</w:t>
      </w:r>
      <w:r w:rsidRPr="00E130D6">
        <w:rPr>
          <w:rFonts w:ascii="Century Schoolbook" w:hAnsi="Century Schoolbook" w:hint="eastAsia"/>
        </w:rPr>
        <w:tab/>
        <w:t xml:space="preserve">GIST (President </w:t>
      </w:r>
      <w:proofErr w:type="spellStart"/>
      <w:r w:rsidRPr="00E130D6">
        <w:rPr>
          <w:rFonts w:ascii="Century Schoolbook" w:hAnsi="Century Schoolbook" w:hint="eastAsia"/>
        </w:rPr>
        <w:t>Kiseon</w:t>
      </w:r>
      <w:proofErr w:type="spellEnd"/>
      <w:r w:rsidRPr="00E130D6">
        <w:rPr>
          <w:rFonts w:ascii="Century Schoolbook" w:hAnsi="Century Schoolbook" w:hint="eastAsia"/>
        </w:rPr>
        <w:t xml:space="preserve"> Kim) School of Electrical Engineering and Computer Science graduate Dr. Kwang-Myung Jeon (Advisor: Professor Hong Kook Kim) established Inflow Co., Ltd., which won first place in the </w:t>
      </w:r>
      <w:proofErr w:type="spellStart"/>
      <w:r w:rsidRPr="00E130D6">
        <w:rPr>
          <w:rFonts w:ascii="Century Schoolbook" w:hAnsi="Century Schoolbook" w:hint="eastAsia"/>
        </w:rPr>
        <w:t>Gwangju</w:t>
      </w:r>
      <w:proofErr w:type="spellEnd"/>
      <w:r w:rsidRPr="00E130D6">
        <w:rPr>
          <w:rFonts w:ascii="Century Schoolbook" w:hAnsi="Century Schoolbook" w:hint="eastAsia"/>
        </w:rPr>
        <w:t xml:space="preserve"> Regional Qualification for the 'Challeng</w:t>
      </w:r>
      <w:r w:rsidRPr="00E130D6">
        <w:rPr>
          <w:rFonts w:ascii="Century Schoolbook" w:hAnsi="Century Schoolbook"/>
        </w:rPr>
        <w:t xml:space="preserve">e! K-Startup 2019 Innovation Startup League' held at </w:t>
      </w:r>
      <w:proofErr w:type="spellStart"/>
      <w:r w:rsidRPr="00E130D6">
        <w:rPr>
          <w:rFonts w:ascii="Century Schoolbook" w:hAnsi="Century Schoolbook"/>
        </w:rPr>
        <w:t>Gwangju</w:t>
      </w:r>
      <w:proofErr w:type="spellEnd"/>
      <w:r w:rsidRPr="00E130D6">
        <w:rPr>
          <w:rFonts w:ascii="Century Schoolbook" w:hAnsi="Century Schoolbook"/>
        </w:rPr>
        <w:t xml:space="preserve"> Creative Economy Innovation Center on August 7, 2019.</w:t>
      </w:r>
    </w:p>
    <w:p w:rsidR="00E130D6" w:rsidRPr="00E130D6" w:rsidRDefault="00E130D6" w:rsidP="00E130D6">
      <w:pPr>
        <w:spacing w:line="276" w:lineRule="auto"/>
        <w:ind w:hanging="360"/>
        <w:jc w:val="both"/>
        <w:rPr>
          <w:rFonts w:ascii="Century Schoolbook" w:hAnsi="Century Schoolbook"/>
        </w:rPr>
      </w:pPr>
    </w:p>
    <w:p w:rsidR="00E130D6" w:rsidRPr="00E130D6" w:rsidRDefault="00E130D6" w:rsidP="00E130D6">
      <w:pPr>
        <w:spacing w:line="276" w:lineRule="auto"/>
        <w:ind w:left="360" w:hanging="360"/>
        <w:jc w:val="both"/>
        <w:rPr>
          <w:rFonts w:ascii="Century Schoolbook" w:hAnsi="Century Schoolbook"/>
        </w:rPr>
      </w:pPr>
      <w:r w:rsidRPr="00E130D6">
        <w:rPr>
          <w:rFonts w:ascii="Cambria Math" w:hAnsi="Cambria Math" w:cs="Cambria Math"/>
        </w:rPr>
        <w:t>∘</w:t>
      </w:r>
      <w:r w:rsidRPr="00E130D6">
        <w:rPr>
          <w:rFonts w:ascii="Century Schoolbook" w:hAnsi="Century Schoolbook"/>
        </w:rPr>
        <w:tab/>
        <w:t>'Challenge! K-Startup 2019 Innovation Startup League' is a program hosted by the Ministry of Small and Medium Business that helps businesses with entrepreneurial potential. At the creative innovation centers in 19 regions, 152 teams from individual divisions, including 60 teams selected from across the country, will undergo run-offs (9.30.-10.2), final evaluation (10.29.-30), and final selection (11.28).</w:t>
      </w:r>
    </w:p>
    <w:p w:rsidR="00E130D6" w:rsidRPr="00E130D6" w:rsidRDefault="00E130D6" w:rsidP="00E130D6">
      <w:pPr>
        <w:spacing w:line="276" w:lineRule="auto"/>
        <w:ind w:hanging="360"/>
        <w:jc w:val="both"/>
        <w:rPr>
          <w:rFonts w:ascii="Century Schoolbook" w:hAnsi="Century Schoolbook"/>
        </w:rPr>
      </w:pPr>
    </w:p>
    <w:p w:rsidR="00E130D6" w:rsidRPr="00E130D6" w:rsidRDefault="00E130D6" w:rsidP="00E130D6">
      <w:pPr>
        <w:spacing w:line="276" w:lineRule="auto"/>
        <w:ind w:hanging="360"/>
        <w:jc w:val="both"/>
        <w:rPr>
          <w:rFonts w:ascii="Century Schoolbook" w:hAnsi="Century Schoolbook"/>
        </w:rPr>
      </w:pPr>
      <w:r w:rsidRPr="00E130D6">
        <w:rPr>
          <w:rFonts w:ascii="Century Schoolbook" w:hAnsi="Century Schoolbook" w:hint="eastAsia"/>
        </w:rPr>
        <w:t>□</w:t>
      </w:r>
      <w:r w:rsidRPr="00E130D6">
        <w:rPr>
          <w:rFonts w:ascii="Century Schoolbook" w:hAnsi="Century Schoolbook" w:hint="eastAsia"/>
        </w:rPr>
        <w:tab/>
      </w:r>
      <w:proofErr w:type="spellStart"/>
      <w:r w:rsidRPr="00E130D6">
        <w:rPr>
          <w:rFonts w:ascii="Century Schoolbook" w:hAnsi="Century Schoolbook" w:hint="eastAsia"/>
        </w:rPr>
        <w:t>Intflow</w:t>
      </w:r>
      <w:proofErr w:type="spellEnd"/>
      <w:r w:rsidRPr="00E130D6">
        <w:rPr>
          <w:rFonts w:ascii="Century Schoolbook" w:hAnsi="Century Schoolbook" w:hint="eastAsia"/>
        </w:rPr>
        <w:t xml:space="preserve">, which ranked first in the </w:t>
      </w:r>
      <w:proofErr w:type="spellStart"/>
      <w:r w:rsidRPr="00E130D6">
        <w:rPr>
          <w:rFonts w:ascii="Century Schoolbook" w:hAnsi="Century Schoolbook" w:hint="eastAsia"/>
        </w:rPr>
        <w:t>Gwangju</w:t>
      </w:r>
      <w:proofErr w:type="spellEnd"/>
      <w:r w:rsidRPr="00E130D6">
        <w:rPr>
          <w:rFonts w:ascii="Century Schoolbook" w:hAnsi="Century Schoolbook" w:hint="eastAsia"/>
        </w:rPr>
        <w:t xml:space="preserve"> qualification round, is a company that develops intelligent site detection devices that perform image and sound detection using multimodal deep learning recognition technology, and the livestock industry is the </w:t>
      </w:r>
      <w:r w:rsidRPr="00E130D6">
        <w:rPr>
          <w:rFonts w:ascii="Century Schoolbook" w:hAnsi="Century Schoolbook"/>
        </w:rPr>
        <w:t xml:space="preserve">first area to commercialize this technology. The company is speeding up commercialization by applying for a technical patent for "Intelligent Customized Livestock Asset Management Model," as well as having regular meetings with farmers in South </w:t>
      </w:r>
      <w:proofErr w:type="spellStart"/>
      <w:r w:rsidRPr="00E130D6">
        <w:rPr>
          <w:rFonts w:ascii="Century Schoolbook" w:hAnsi="Century Schoolbook"/>
        </w:rPr>
        <w:t>Jeolla</w:t>
      </w:r>
      <w:proofErr w:type="spellEnd"/>
      <w:r w:rsidRPr="00E130D6">
        <w:rPr>
          <w:rFonts w:ascii="Century Schoolbook" w:hAnsi="Century Schoolbook"/>
        </w:rPr>
        <w:t xml:space="preserve"> Province.</w:t>
      </w:r>
    </w:p>
    <w:p w:rsidR="00E130D6" w:rsidRPr="00E130D6" w:rsidRDefault="00E130D6" w:rsidP="00E130D6">
      <w:pPr>
        <w:spacing w:line="276" w:lineRule="auto"/>
        <w:ind w:hanging="360"/>
        <w:jc w:val="both"/>
        <w:rPr>
          <w:rFonts w:ascii="Century Schoolbook" w:hAnsi="Century Schoolbook"/>
        </w:rPr>
      </w:pPr>
    </w:p>
    <w:p w:rsidR="00E130D6" w:rsidRPr="00E130D6" w:rsidRDefault="00E130D6" w:rsidP="00E130D6">
      <w:pPr>
        <w:spacing w:line="276" w:lineRule="auto"/>
        <w:ind w:hanging="360"/>
        <w:jc w:val="both"/>
        <w:rPr>
          <w:rFonts w:ascii="Century Schoolbook" w:hAnsi="Century Schoolbook"/>
        </w:rPr>
      </w:pPr>
      <w:r w:rsidRPr="00E130D6">
        <w:rPr>
          <w:rFonts w:ascii="Century Schoolbook" w:hAnsi="Century Schoolbook" w:hint="eastAsia"/>
        </w:rPr>
        <w:t>□</w:t>
      </w:r>
      <w:r w:rsidRPr="00E130D6">
        <w:rPr>
          <w:rFonts w:ascii="Century Schoolbook" w:hAnsi="Century Schoolbook" w:hint="eastAsia"/>
        </w:rPr>
        <w:tab/>
      </w:r>
      <w:proofErr w:type="spellStart"/>
      <w:r w:rsidRPr="00E130D6">
        <w:rPr>
          <w:rFonts w:ascii="Century Schoolbook" w:hAnsi="Century Schoolbook" w:hint="eastAsia"/>
        </w:rPr>
        <w:t>Intflow</w:t>
      </w:r>
      <w:proofErr w:type="spellEnd"/>
      <w:r w:rsidRPr="00E130D6">
        <w:rPr>
          <w:rFonts w:ascii="Century Schoolbook" w:hAnsi="Century Schoolbook" w:hint="eastAsia"/>
        </w:rPr>
        <w:t xml:space="preserve"> </w:t>
      </w:r>
      <w:r>
        <w:rPr>
          <w:rFonts w:ascii="Century Schoolbook" w:hAnsi="Century Schoolbook"/>
        </w:rPr>
        <w:t>CEO</w:t>
      </w:r>
      <w:bookmarkStart w:id="0" w:name="_GoBack"/>
      <w:bookmarkEnd w:id="0"/>
      <w:r w:rsidRPr="00E130D6">
        <w:rPr>
          <w:rFonts w:ascii="Century Schoolbook" w:hAnsi="Century Schoolbook" w:hint="eastAsia"/>
        </w:rPr>
        <w:t xml:space="preserve"> Kwang-Myung Jeon said, "Livestock in advanced countries such as the Netherlands and Germany have steadily improved their production efficiency by studying ICT-based video and sound analysis for many years, but the domestic livestock indu</w:t>
      </w:r>
      <w:r w:rsidRPr="00E130D6">
        <w:rPr>
          <w:rFonts w:ascii="Century Schoolbook" w:hAnsi="Century Schoolbook"/>
        </w:rPr>
        <w:t>stry has had problems with wide variation in production efficiency between farms as many farms stick to traditional methods of relying heavily on management experience and interest. If we introduce the audiovisual AI analysis solution under development in the livestock industry, we expect to see innovative improvements in terms of disease prevention, population management and environmental control."</w:t>
      </w:r>
    </w:p>
    <w:p w:rsidR="00E130D6" w:rsidRPr="00E130D6" w:rsidRDefault="00E130D6" w:rsidP="00E130D6">
      <w:pPr>
        <w:spacing w:line="276" w:lineRule="auto"/>
        <w:ind w:hanging="360"/>
        <w:jc w:val="both"/>
        <w:rPr>
          <w:rFonts w:ascii="Century Schoolbook" w:hAnsi="Century Schoolbook"/>
        </w:rPr>
      </w:pPr>
    </w:p>
    <w:p w:rsidR="00093906" w:rsidRDefault="00E130D6" w:rsidP="00E130D6">
      <w:pPr>
        <w:spacing w:line="276" w:lineRule="auto"/>
        <w:ind w:left="360" w:hanging="360"/>
        <w:jc w:val="both"/>
        <w:rPr>
          <w:rFonts w:ascii="Century Schoolbook" w:hAnsi="Century Schoolbook"/>
        </w:rPr>
      </w:pPr>
      <w:r w:rsidRPr="00E130D6">
        <w:rPr>
          <w:rFonts w:ascii="Cambria Math" w:hAnsi="Cambria Math" w:cs="Cambria Math"/>
        </w:rPr>
        <w:t>∘</w:t>
      </w:r>
      <w:r w:rsidRPr="00E130D6">
        <w:rPr>
          <w:rFonts w:ascii="Century Schoolbook" w:hAnsi="Century Schoolbook"/>
        </w:rPr>
        <w:tab/>
        <w:t xml:space="preserve"> Based on the excellent hearing intelligence source technology development capability, Inflow Co., Ltd., was selected as the follow-up research project of '2019 AI R&amp;D Grand Challenge' hosted by the Ministry of Science and ICT. The company is planning to conduct joint research with the Korea Institute of Construction Technology (Research Director: Chan-Jun Jeon).</w:t>
      </w:r>
    </w:p>
    <w:p w:rsidR="00E130D6" w:rsidRDefault="00E130D6" w:rsidP="00E130D6">
      <w:pPr>
        <w:spacing w:line="276" w:lineRule="auto"/>
        <w:ind w:left="360" w:hanging="360"/>
        <w:jc w:val="both"/>
        <w:rPr>
          <w:rFonts w:ascii="Century Schoolbook" w:hAnsi="Century Schoolbook"/>
        </w:rPr>
      </w:pPr>
    </w:p>
    <w:p w:rsidR="00E130D6" w:rsidRPr="00E130D6" w:rsidRDefault="00E130D6" w:rsidP="00E130D6">
      <w:pPr>
        <w:jc w:val="center"/>
        <w:rPr>
          <w:rFonts w:eastAsia="Times New Roman" w:cs="Times New Roman"/>
        </w:rPr>
      </w:pPr>
      <w:r w:rsidRPr="00E130D6">
        <w:rPr>
          <w:rFonts w:eastAsia="Times New Roman" w:cs="Times New Roman"/>
        </w:rPr>
        <w:fldChar w:fldCharType="begin"/>
      </w:r>
      <w:r w:rsidRPr="00E130D6">
        <w:rPr>
          <w:rFonts w:eastAsia="Times New Roman" w:cs="Times New Roman"/>
        </w:rPr>
        <w:instrText xml:space="preserve"> INCLUDEPICTURE "/var/folders/4p/49ktkgkd13b9ygb06z58ghxm0000gn/T/com.microsoft.Word/WebArchiveCopyPasteTempFiles/page2image3823712" \* MERGEFORMATINET </w:instrText>
      </w:r>
      <w:r w:rsidRPr="00E130D6">
        <w:rPr>
          <w:rFonts w:eastAsia="Times New Roman" w:cs="Times New Roman"/>
        </w:rPr>
        <w:fldChar w:fldCharType="separate"/>
      </w:r>
      <w:r w:rsidRPr="00E130D6">
        <w:rPr>
          <w:rFonts w:eastAsia="Times New Roman" w:cs="Times New Roman"/>
          <w:noProof/>
        </w:rPr>
        <w:drawing>
          <wp:inline distT="0" distB="0" distL="0" distR="0">
            <wp:extent cx="4064000" cy="2946400"/>
            <wp:effectExtent l="0" t="0" r="0" b="0"/>
            <wp:docPr id="1" name="Picture 1" descr="page2image38237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2image382371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64000" cy="2946400"/>
                    </a:xfrm>
                    <a:prstGeom prst="rect">
                      <a:avLst/>
                    </a:prstGeom>
                    <a:noFill/>
                    <a:ln>
                      <a:noFill/>
                    </a:ln>
                  </pic:spPr>
                </pic:pic>
              </a:graphicData>
            </a:graphic>
          </wp:inline>
        </w:drawing>
      </w:r>
      <w:r w:rsidRPr="00E130D6">
        <w:rPr>
          <w:rFonts w:eastAsia="Times New Roman" w:cs="Times New Roman"/>
        </w:rPr>
        <w:fldChar w:fldCharType="end"/>
      </w:r>
    </w:p>
    <w:p w:rsidR="00E130D6" w:rsidRDefault="00E130D6" w:rsidP="00E130D6">
      <w:pPr>
        <w:spacing w:line="276" w:lineRule="auto"/>
        <w:jc w:val="center"/>
        <w:rPr>
          <w:rFonts w:ascii="Century Schoolbook" w:hAnsi="Century Schoolbook"/>
          <w:sz w:val="20"/>
          <w:szCs w:val="20"/>
        </w:rPr>
      </w:pPr>
      <w:r w:rsidRPr="00E130D6">
        <w:rPr>
          <w:rFonts w:ascii="Century Schoolbook" w:hAnsi="Century Schoolbook" w:hint="eastAsia"/>
          <w:sz w:val="20"/>
          <w:szCs w:val="20"/>
        </w:rPr>
        <w:t>▲</w:t>
      </w:r>
      <w:r w:rsidRPr="00E130D6">
        <w:rPr>
          <w:rFonts w:ascii="Century Schoolbook" w:hAnsi="Century Schoolbook" w:hint="eastAsia"/>
          <w:sz w:val="20"/>
          <w:szCs w:val="20"/>
        </w:rPr>
        <w:t xml:space="preserve"> From the left: </w:t>
      </w:r>
      <w:proofErr w:type="spellStart"/>
      <w:r w:rsidRPr="00E130D6">
        <w:rPr>
          <w:rFonts w:ascii="Century Schoolbook" w:hAnsi="Century Schoolbook" w:hint="eastAsia"/>
          <w:sz w:val="20"/>
          <w:szCs w:val="20"/>
        </w:rPr>
        <w:t>Intflow</w:t>
      </w:r>
      <w:proofErr w:type="spellEnd"/>
      <w:r w:rsidRPr="00E130D6">
        <w:rPr>
          <w:rFonts w:ascii="Century Schoolbook" w:hAnsi="Century Schoolbook" w:hint="eastAsia"/>
          <w:sz w:val="20"/>
          <w:szCs w:val="20"/>
        </w:rPr>
        <w:t xml:space="preserve"> CEO Kwang-Myung Jeon and </w:t>
      </w:r>
      <w:proofErr w:type="spellStart"/>
      <w:r w:rsidRPr="00E130D6">
        <w:rPr>
          <w:rFonts w:ascii="Century Schoolbook" w:hAnsi="Century Schoolbook" w:hint="eastAsia"/>
          <w:sz w:val="20"/>
          <w:szCs w:val="20"/>
        </w:rPr>
        <w:t>Gwangju</w:t>
      </w:r>
      <w:proofErr w:type="spellEnd"/>
      <w:r w:rsidRPr="00E130D6">
        <w:rPr>
          <w:rFonts w:ascii="Century Schoolbook" w:hAnsi="Century Schoolbook" w:hint="eastAsia"/>
          <w:sz w:val="20"/>
          <w:szCs w:val="20"/>
        </w:rPr>
        <w:t xml:space="preserve"> Center for</w:t>
      </w:r>
    </w:p>
    <w:p w:rsidR="00E130D6" w:rsidRPr="00E130D6" w:rsidRDefault="00E130D6" w:rsidP="00E130D6">
      <w:pPr>
        <w:spacing w:line="276" w:lineRule="auto"/>
        <w:jc w:val="center"/>
        <w:rPr>
          <w:rFonts w:ascii="Century Schoolbook" w:hAnsi="Century Schoolbook"/>
          <w:sz w:val="20"/>
          <w:szCs w:val="20"/>
        </w:rPr>
      </w:pPr>
      <w:r w:rsidRPr="00E130D6">
        <w:rPr>
          <w:rFonts w:ascii="Century Schoolbook" w:hAnsi="Century Schoolbook" w:hint="eastAsia"/>
          <w:sz w:val="20"/>
          <w:szCs w:val="20"/>
        </w:rPr>
        <w:t>Creative Economy and Innovation Director Il-</w:t>
      </w:r>
      <w:proofErr w:type="spellStart"/>
      <w:r w:rsidRPr="00E130D6">
        <w:rPr>
          <w:rFonts w:ascii="Century Schoolbook" w:hAnsi="Century Schoolbook" w:hint="eastAsia"/>
          <w:sz w:val="20"/>
          <w:szCs w:val="20"/>
        </w:rPr>
        <w:t>seo</w:t>
      </w:r>
      <w:proofErr w:type="spellEnd"/>
      <w:r w:rsidRPr="00E130D6">
        <w:rPr>
          <w:rFonts w:ascii="Century Schoolbook" w:hAnsi="Century Schoolbook" w:hint="eastAsia"/>
          <w:sz w:val="20"/>
          <w:szCs w:val="20"/>
        </w:rPr>
        <w:t xml:space="preserve"> Park</w:t>
      </w:r>
    </w:p>
    <w:sectPr w:rsidR="00E130D6" w:rsidRPr="00E130D6" w:rsidSect="00994E80">
      <w:footerReference w:type="default" r:id="rId8"/>
      <w:pgSz w:w="11900" w:h="16840"/>
      <w:pgMar w:top="100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130D6" w:rsidRDefault="00E130D6" w:rsidP="00A06336">
      <w:r>
        <w:separator/>
      </w:r>
    </w:p>
  </w:endnote>
  <w:endnote w:type="continuationSeparator" w:id="0">
    <w:p w:rsidR="00E130D6" w:rsidRDefault="00E130D6" w:rsidP="00A06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New Roman (Body CS)">
    <w:panose1 w:val="02020603050405020304"/>
    <w:charset w:val="00"/>
    <w:family w:val="roman"/>
    <w:pitch w:val="variable"/>
    <w:sig w:usb0="E0002AEF" w:usb1="C0007841" w:usb2="00000009" w:usb3="00000000" w:csb0="000001FF" w:csb1="00000000"/>
  </w:font>
  <w:font w:name="Courier 10 Pitch BT Roman">
    <w:panose1 w:val="00000000000000000000"/>
    <w:charset w:val="00"/>
    <w:family w:val="auto"/>
    <w:pitch w:val="variable"/>
    <w:sig w:usb0="00000003" w:usb1="00000000" w:usb2="00000000" w:usb3="00000000" w:csb0="00000001" w:csb1="00000000"/>
  </w:font>
  <w:font w:name="Dotum">
    <w:altName w:val="돋움"/>
    <w:panose1 w:val="020B0600000101010101"/>
    <w:charset w:val="81"/>
    <w:family w:val="swiss"/>
    <w:pitch w:val="variable"/>
    <w:sig w:usb0="B00002AF" w:usb1="69D77CFB" w:usb2="00000030" w:usb3="00000000" w:csb0="0008009F" w:csb1="00000000"/>
  </w:font>
  <w:font w:name="Century Schoolbook">
    <w:panose1 w:val="0204060405050502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Dot-Matrix Normal">
    <w:panose1 w:val="020B0500000000000000"/>
    <w:charset w:val="00"/>
    <w:family w:val="swiss"/>
    <w:pitch w:val="variable"/>
    <w:sig w:usb0="00000003" w:usb1="00000000" w:usb2="00000000" w:usb3="00000000" w:csb0="00000001" w:csb1="00000000"/>
  </w:font>
  <w:font w:name="8Pin Matrix">
    <w:panose1 w:val="00000400000000000000"/>
    <w:charset w:val="00"/>
    <w:family w:val="auto"/>
    <w:pitch w:val="variable"/>
    <w:sig w:usb0="00000003" w:usb1="00000000" w:usb2="00000000" w:usb3="00000000" w:csb0="00000001" w:csb1="00000000"/>
  </w:font>
  <w:font w:name="Gill Sans MT">
    <w:panose1 w:val="020B0502020104020203"/>
    <w:charset w:val="4D"/>
    <w:family w:val="swiss"/>
    <w:pitch w:val="variable"/>
    <w:sig w:usb0="00000003" w:usb1="00000000" w:usb2="00000000" w:usb3="00000000" w:csb0="00000003"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6336" w:rsidRPr="00093906" w:rsidRDefault="00CC5051">
    <w:pPr>
      <w:pStyle w:val="Footer"/>
      <w:rPr>
        <w:rFonts w:cs="Times New Roman"/>
        <w:color w:val="FF0000"/>
        <w:sz w:val="18"/>
        <w:szCs w:val="18"/>
      </w:rPr>
    </w:pPr>
    <w:r w:rsidRPr="00093906">
      <w:rPr>
        <w:rFonts w:cs="Times New Roman"/>
        <w:sz w:val="18"/>
        <w:szCs w:val="18"/>
      </w:rPr>
      <w:t>——————————</w:t>
    </w:r>
  </w:p>
  <w:p w:rsidR="00A06336" w:rsidRPr="00093906" w:rsidRDefault="00A06336" w:rsidP="00DD2065">
    <w:pPr>
      <w:pStyle w:val="Footer"/>
      <w:spacing w:line="276" w:lineRule="auto"/>
      <w:rPr>
        <w:rFonts w:ascii="Dot-Matrix Normal" w:hAnsi="Dot-Matrix Normal"/>
        <w:sz w:val="16"/>
        <w:szCs w:val="16"/>
      </w:rPr>
    </w:pPr>
    <w:r w:rsidRPr="00093906">
      <w:rPr>
        <w:rFonts w:ascii="Dot-Matrix Normal" w:hAnsi="Dot-Matrix Normal"/>
        <w:b/>
        <w:color w:val="FF0000"/>
        <w:sz w:val="16"/>
        <w:szCs w:val="16"/>
      </w:rPr>
      <w:t>G</w:t>
    </w:r>
    <w:r w:rsidRPr="00093906">
      <w:rPr>
        <w:rFonts w:ascii="Dot-Matrix Normal" w:hAnsi="Dot-Matrix Normal"/>
        <w:b/>
        <w:sz w:val="16"/>
        <w:szCs w:val="16"/>
      </w:rPr>
      <w:t>IST</w:t>
    </w:r>
    <w:r w:rsidRPr="00093906">
      <w:rPr>
        <w:rFonts w:ascii="Dot-Matrix Normal" w:hAnsi="Dot-Matrix Normal"/>
        <w:sz w:val="16"/>
        <w:szCs w:val="16"/>
      </w:rPr>
      <w:t xml:space="preserve"> Press Release</w:t>
    </w:r>
  </w:p>
  <w:p w:rsidR="00C80B63" w:rsidRPr="00093906" w:rsidRDefault="00C80B63" w:rsidP="00DD2065">
    <w:pPr>
      <w:pStyle w:val="Footer"/>
      <w:spacing w:line="276" w:lineRule="auto"/>
      <w:rPr>
        <w:rFonts w:ascii="Dot-Matrix Normal" w:hAnsi="Dot-Matrix Normal"/>
        <w:sz w:val="16"/>
        <w:szCs w:val="16"/>
      </w:rPr>
    </w:pPr>
    <w:r>
      <w:rPr>
        <w:rFonts w:ascii="8Pin Matrix" w:hAnsi="8Pin Matrix"/>
        <w:sz w:val="16"/>
        <w:szCs w:val="16"/>
      </w:rPr>
      <w:t>©</w:t>
    </w:r>
    <w:r w:rsidRPr="00093906">
      <w:rPr>
        <w:rFonts w:ascii="Dot-Matrix Normal" w:hAnsi="Dot-Matrix Normal"/>
        <w:sz w:val="16"/>
        <w:szCs w:val="16"/>
      </w:rPr>
      <w:t xml:space="preserve"> Copyright 201</w:t>
    </w:r>
    <w:r w:rsidR="0047083B" w:rsidRPr="00093906">
      <w:rPr>
        <w:rFonts w:ascii="Dot-Matrix Normal" w:hAnsi="Dot-Matrix Normal"/>
        <w:sz w:val="16"/>
        <w:szCs w:val="16"/>
      </w:rPr>
      <w:t>9</w:t>
    </w:r>
  </w:p>
  <w:p w:rsidR="00A06336" w:rsidRPr="00093906" w:rsidRDefault="00A06336" w:rsidP="00DD2065">
    <w:pPr>
      <w:pStyle w:val="Footer"/>
      <w:spacing w:line="276" w:lineRule="auto"/>
      <w:rPr>
        <w:rFonts w:ascii="Gill Sans MT" w:hAnsi="Gill Sans MT"/>
        <w:sz w:val="16"/>
        <w:szCs w:val="16"/>
      </w:rPr>
    </w:pPr>
    <w:r w:rsidRPr="00093906">
      <w:rPr>
        <w:rFonts w:ascii="Dot-Matrix Normal" w:hAnsi="Dot-Matrix Normal"/>
        <w:sz w:val="16"/>
        <w:szCs w:val="16"/>
      </w:rPr>
      <w:t xml:space="preserve">Page </w:t>
    </w:r>
    <w:r w:rsidRPr="00093906">
      <w:rPr>
        <w:rFonts w:ascii="Dot-Matrix Normal" w:hAnsi="Dot-Matrix Normal"/>
        <w:sz w:val="16"/>
        <w:szCs w:val="16"/>
      </w:rPr>
      <w:fldChar w:fldCharType="begin"/>
    </w:r>
    <w:r w:rsidRPr="00093906">
      <w:rPr>
        <w:rFonts w:ascii="Dot-Matrix Normal" w:hAnsi="Dot-Matrix Normal"/>
        <w:sz w:val="16"/>
        <w:szCs w:val="16"/>
      </w:rPr>
      <w:instrText xml:space="preserve"> PAGE </w:instrText>
    </w:r>
    <w:r w:rsidRPr="00093906">
      <w:rPr>
        <w:rFonts w:ascii="Dot-Matrix Normal" w:hAnsi="Dot-Matrix Normal"/>
        <w:sz w:val="16"/>
        <w:szCs w:val="16"/>
      </w:rPr>
      <w:fldChar w:fldCharType="separate"/>
    </w:r>
    <w:r w:rsidRPr="00093906">
      <w:rPr>
        <w:rFonts w:ascii="Dot-Matrix Normal" w:hAnsi="Dot-Matrix Normal"/>
        <w:noProof/>
        <w:sz w:val="16"/>
        <w:szCs w:val="16"/>
      </w:rPr>
      <w:t>1</w:t>
    </w:r>
    <w:r w:rsidRPr="00093906">
      <w:rPr>
        <w:rFonts w:ascii="Dot-Matrix Normal" w:hAnsi="Dot-Matrix Normal"/>
        <w:sz w:val="16"/>
        <w:szCs w:val="16"/>
      </w:rPr>
      <w:fldChar w:fldCharType="end"/>
    </w:r>
    <w:r w:rsidRPr="00093906">
      <w:rPr>
        <w:rFonts w:ascii="Dot-Matrix Normal" w:hAnsi="Dot-Matrix Normal"/>
        <w:sz w:val="16"/>
        <w:szCs w:val="16"/>
      </w:rPr>
      <w:t xml:space="preserve"> of </w:t>
    </w:r>
    <w:r w:rsidRPr="00093906">
      <w:rPr>
        <w:rFonts w:ascii="Dot-Matrix Normal" w:hAnsi="Dot-Matrix Normal"/>
        <w:sz w:val="16"/>
        <w:szCs w:val="16"/>
      </w:rPr>
      <w:fldChar w:fldCharType="begin"/>
    </w:r>
    <w:r w:rsidRPr="00093906">
      <w:rPr>
        <w:rFonts w:ascii="Dot-Matrix Normal" w:hAnsi="Dot-Matrix Normal"/>
        <w:sz w:val="16"/>
        <w:szCs w:val="16"/>
      </w:rPr>
      <w:instrText xml:space="preserve"> NUMPAGES </w:instrText>
    </w:r>
    <w:r w:rsidRPr="00093906">
      <w:rPr>
        <w:rFonts w:ascii="Dot-Matrix Normal" w:hAnsi="Dot-Matrix Normal"/>
        <w:sz w:val="16"/>
        <w:szCs w:val="16"/>
      </w:rPr>
      <w:fldChar w:fldCharType="separate"/>
    </w:r>
    <w:r w:rsidRPr="00093906">
      <w:rPr>
        <w:rFonts w:ascii="Dot-Matrix Normal" w:hAnsi="Dot-Matrix Normal"/>
        <w:noProof/>
        <w:sz w:val="16"/>
        <w:szCs w:val="16"/>
      </w:rPr>
      <w:t>1</w:t>
    </w:r>
    <w:r w:rsidRPr="00093906">
      <w:rPr>
        <w:rFonts w:ascii="Dot-Matrix Normal" w:hAnsi="Dot-Matrix Norm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130D6" w:rsidRDefault="00E130D6" w:rsidP="00A06336">
      <w:r>
        <w:separator/>
      </w:r>
    </w:p>
  </w:footnote>
  <w:footnote w:type="continuationSeparator" w:id="0">
    <w:p w:rsidR="00E130D6" w:rsidRDefault="00E130D6" w:rsidP="00A063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30D6"/>
    <w:rsid w:val="000426FE"/>
    <w:rsid w:val="00093906"/>
    <w:rsid w:val="00231FF6"/>
    <w:rsid w:val="00374E99"/>
    <w:rsid w:val="00434D90"/>
    <w:rsid w:val="0047083B"/>
    <w:rsid w:val="00606E6D"/>
    <w:rsid w:val="0080638F"/>
    <w:rsid w:val="008E0110"/>
    <w:rsid w:val="00994E80"/>
    <w:rsid w:val="00A06336"/>
    <w:rsid w:val="00C1478A"/>
    <w:rsid w:val="00C80B63"/>
    <w:rsid w:val="00CC5051"/>
    <w:rsid w:val="00DD2065"/>
    <w:rsid w:val="00E016AC"/>
    <w:rsid w:val="00E130D6"/>
    <w:rsid w:val="00EF69A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731717"/>
  <w15:chartTrackingRefBased/>
  <w15:docId w15:val="{CE1120F8-DA8F-A94E-AA16-5F573F0C7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Body CS)"/>
        <w:sz w:val="24"/>
        <w:szCs w:val="24"/>
        <w:lang w:val="en-US" w:eastAsia="ko-K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06336"/>
    <w:rPr>
      <w:rFonts w:cs="Times New Roman"/>
      <w:sz w:val="18"/>
      <w:szCs w:val="18"/>
    </w:rPr>
  </w:style>
  <w:style w:type="character" w:customStyle="1" w:styleId="BalloonTextChar">
    <w:name w:val="Balloon Text Char"/>
    <w:basedOn w:val="DefaultParagraphFont"/>
    <w:link w:val="BalloonText"/>
    <w:uiPriority w:val="99"/>
    <w:semiHidden/>
    <w:rsid w:val="00A06336"/>
    <w:rPr>
      <w:rFonts w:cs="Times New Roman"/>
      <w:sz w:val="18"/>
      <w:szCs w:val="18"/>
    </w:rPr>
  </w:style>
  <w:style w:type="paragraph" w:styleId="Header">
    <w:name w:val="header"/>
    <w:basedOn w:val="Normal"/>
    <w:link w:val="HeaderChar"/>
    <w:uiPriority w:val="99"/>
    <w:unhideWhenUsed/>
    <w:rsid w:val="00A06336"/>
    <w:pPr>
      <w:tabs>
        <w:tab w:val="center" w:pos="4680"/>
        <w:tab w:val="right" w:pos="9360"/>
      </w:tabs>
    </w:pPr>
  </w:style>
  <w:style w:type="character" w:customStyle="1" w:styleId="HeaderChar">
    <w:name w:val="Header Char"/>
    <w:basedOn w:val="DefaultParagraphFont"/>
    <w:link w:val="Header"/>
    <w:uiPriority w:val="99"/>
    <w:rsid w:val="00A06336"/>
  </w:style>
  <w:style w:type="paragraph" w:styleId="Footer">
    <w:name w:val="footer"/>
    <w:basedOn w:val="Normal"/>
    <w:link w:val="FooterChar"/>
    <w:uiPriority w:val="99"/>
    <w:unhideWhenUsed/>
    <w:rsid w:val="00A06336"/>
    <w:pPr>
      <w:tabs>
        <w:tab w:val="center" w:pos="4680"/>
        <w:tab w:val="right" w:pos="9360"/>
      </w:tabs>
    </w:pPr>
  </w:style>
  <w:style w:type="character" w:customStyle="1" w:styleId="FooterChar">
    <w:name w:val="Footer Char"/>
    <w:basedOn w:val="DefaultParagraphFont"/>
    <w:link w:val="Footer"/>
    <w:uiPriority w:val="99"/>
    <w:rsid w:val="00A063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17370646">
      <w:bodyDiv w:val="1"/>
      <w:marLeft w:val="0"/>
      <w:marRight w:val="0"/>
      <w:marTop w:val="0"/>
      <w:marBottom w:val="0"/>
      <w:divBdr>
        <w:top w:val="none" w:sz="0" w:space="0" w:color="auto"/>
        <w:left w:val="none" w:sz="0" w:space="0" w:color="auto"/>
        <w:bottom w:val="none" w:sz="0" w:space="0" w:color="auto"/>
        <w:right w:val="none" w:sz="0" w:space="0" w:color="auto"/>
      </w:divBdr>
      <w:divsChild>
        <w:div w:id="9707927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lee/Library/Mobile%20Documents/com~apple~CloudDocs/Templates/GIST%20Press%20Releas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GIST Press Release Template.dotx</Template>
  <TotalTime>3</TotalTime>
  <Pages>2</Pages>
  <Words>418</Words>
  <Characters>2540</Characters>
  <Application>Microsoft Office Word</Application>
  <DocSecurity>0</DocSecurity>
  <Lines>66</Lines>
  <Paragraphs>19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2951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Ellis I. Lee</dc:creator>
  <cp:keywords/>
  <dc:description/>
  <cp:lastModifiedBy>Ellis I. Lee</cp:lastModifiedBy>
  <cp:revision>1</cp:revision>
  <cp:lastPrinted>2018-06-05T08:52:00Z</cp:lastPrinted>
  <dcterms:created xsi:type="dcterms:W3CDTF">2019-09-19T08:40:00Z</dcterms:created>
  <dcterms:modified xsi:type="dcterms:W3CDTF">2019-09-19T08:44:00Z</dcterms:modified>
  <cp:category/>
</cp:coreProperties>
</file>