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Avenir Heavy" w:cs="Avenir Heavy" w:hAnsi="Avenir Heavy" w:eastAsia="Avenir Heavy"/>
          <w:sz w:val="36"/>
          <w:szCs w:val="36"/>
        </w:rPr>
      </w:pPr>
      <w:r>
        <w:rPr>
          <w:rFonts w:ascii="Avenir Heavy" w:hAnsi="Avenir Heavy"/>
          <w:sz w:val="36"/>
          <w:szCs w:val="36"/>
          <w:rtl w:val="0"/>
          <w:lang w:val="en-US"/>
        </w:rPr>
        <w:t>For centuries, California</w:t>
      </w:r>
      <w:r>
        <w:rPr>
          <w:rFonts w:ascii="Avenir Heavy" w:hAnsi="Avenir Heavy" w:hint="default"/>
          <w:sz w:val="36"/>
          <w:szCs w:val="36"/>
          <w:rtl w:val="1"/>
        </w:rPr>
        <w:t>’</w:t>
      </w:r>
      <w:r>
        <w:rPr>
          <w:rFonts w:ascii="Avenir Heavy" w:hAnsi="Avenir Heavy"/>
          <w:sz w:val="36"/>
          <w:szCs w:val="36"/>
          <w:rtl w:val="0"/>
          <w:lang w:val="en-US"/>
        </w:rPr>
        <w:t>s wildfires came and went. New research suggests that cycle has been superseded by global warming.</w:t>
      </w:r>
    </w:p>
    <w:p>
      <w:pPr>
        <w:pStyle w:val="Body"/>
        <w:rPr>
          <w:rFonts w:ascii="Avenir Heavy" w:cs="Avenir Heavy" w:hAnsi="Avenir Heavy" w:eastAsia="Avenir Heavy"/>
        </w:rPr>
      </w:pPr>
    </w:p>
    <w:p>
      <w:pPr>
        <w:pStyle w:val="Body"/>
        <w:jc w:val="center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  <w:lang w:val="en-US"/>
        </w:rPr>
        <w:t>- Expected to be used to establish a system for responding</w:t>
      </w:r>
    </w:p>
    <w:p>
      <w:pPr>
        <w:pStyle w:val="Body"/>
        <w:jc w:val="center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  <w:lang w:val="en-US"/>
        </w:rPr>
        <w:t>to large forest fires and to prepare policies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Default"/>
        <w:bidi w:val="0"/>
        <w:spacing w:before="0" w:line="240" w:lineRule="auto"/>
        <w:ind w:left="0" w:right="0" w:firstLine="0"/>
        <w:jc w:val="center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t xml:space="preserve"> </w:t>
      </w:r>
    </w:p>
    <w:p>
      <w:pPr>
        <w:pStyle w:val="Body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iA Writer Duospace Regular" w:cs="iA Writer Duospace Regular" w:hAnsi="iA Writer Duospace Regular" w:eastAsia="iA Writer Duospace Regular"/>
          <w:sz w:val="18"/>
          <w:szCs w:val="18"/>
        </w:rPr>
        <w:drawing xmlns:a="http://schemas.openxmlformats.org/drawingml/2006/main">
          <wp:inline distT="0" distB="0" distL="0" distR="0">
            <wp:extent cx="5705673" cy="3803782"/>
            <wp:effectExtent l="0" t="0" r="0" b="0"/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705673" cy="3803782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18"/>
          <w:szCs w:val="18"/>
          <w:rtl w:val="0"/>
        </w:rPr>
        <w:t>▲</w:t>
      </w:r>
      <w:r>
        <w:rPr>
          <w:rFonts w:ascii="iA Writer Duospace Regular" w:hAnsi="iA Writer Duospace Regular"/>
          <w:sz w:val="18"/>
          <w:szCs w:val="18"/>
          <w:rtl w:val="0"/>
        </w:rPr>
        <w:t xml:space="preserve"> </w:t>
      </w: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From left Professor Jinho Yoon and Ph.D. student Rackhun Son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The dominant force driving wildfires in California for hundreds of years may no longer be the key factor in the frequency or severity of these blazes.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Using observations that have been collected since the late 1800s, and tree-ring data that estimates drought conditions over the past 500 years, researchers from South Korea and the United States identified a five-to-seven-year </w:t>
      </w:r>
      <w:r>
        <w:rPr>
          <w:rFonts w:ascii="iA Writer Duospace Regular" w:hAnsi="iA Writer Duospace Regular" w:hint="default"/>
          <w:sz w:val="20"/>
          <w:szCs w:val="20"/>
          <w:rtl w:val="1"/>
          <w:lang w:val="ar-SA" w:bidi="ar-SA"/>
        </w:rPr>
        <w:t>“</w:t>
      </w:r>
      <w:r>
        <w:rPr>
          <w:rFonts w:ascii="iA Writer Duospace Regular" w:hAnsi="iA Writer Duospace Regular"/>
          <w:sz w:val="20"/>
          <w:szCs w:val="20"/>
          <w:rtl w:val="0"/>
          <w:lang w:val="nl-NL"/>
        </w:rPr>
        <w:t>loop</w:t>
      </w:r>
      <w:r>
        <w:rPr>
          <w:rFonts w:ascii="iA Writer Duospace Regular" w:hAnsi="iA Writer Duospace Regular" w:hint="default"/>
          <w:sz w:val="20"/>
          <w:szCs w:val="20"/>
          <w:rtl w:val="0"/>
        </w:rPr>
        <w:t xml:space="preserve">”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of fire weather conditions in the Western United States. They also identified a potential cause of the cycle: the vacillation of warmer and cooler waters in the north Pacific Ocean driven by the slow transition of the El Ni</w:t>
      </w:r>
      <w:r>
        <w:rPr>
          <w:rFonts w:ascii="iA Writer Duospace Regular" w:hAnsi="iA Writer Duospace Regular" w:hint="default"/>
          <w:sz w:val="20"/>
          <w:szCs w:val="20"/>
          <w:rtl w:val="0"/>
          <w:lang w:val="es-ES_tradnl"/>
        </w:rPr>
        <w:t>ñ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o-Southern Oscillation.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 w:hint="default"/>
          <w:sz w:val="20"/>
          <w:szCs w:val="20"/>
          <w:rtl w:val="1"/>
          <w:lang w:val="ar-SA" w:bidi="ar-SA"/>
        </w:rPr>
        <w:t>“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During El Ni</w:t>
      </w:r>
      <w:r>
        <w:rPr>
          <w:rFonts w:ascii="iA Writer Duospace Regular" w:hAnsi="iA Writer Duospace Regular" w:hint="default"/>
          <w:sz w:val="20"/>
          <w:szCs w:val="20"/>
          <w:rtl w:val="0"/>
          <w:lang w:val="es-ES_tradnl"/>
        </w:rPr>
        <w:t>ñ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o winters low pressure in the Pacific causes more precipitation and greater snow depth in California,</w:t>
      </w:r>
      <w:r>
        <w:rPr>
          <w:rFonts w:ascii="iA Writer Duospace Regular" w:hAnsi="iA Writer Duospace Regular" w:hint="default"/>
          <w:sz w:val="20"/>
          <w:szCs w:val="20"/>
          <w:rtl w:val="0"/>
        </w:rPr>
        <w:t xml:space="preserve">”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said lead author Rackhun Son of the Gwangju Institute of Science and Technology. </w:t>
      </w:r>
      <w:r>
        <w:rPr>
          <w:rFonts w:ascii="iA Writer Duospace Regular" w:hAnsi="iA Writer Duospace Regular" w:hint="default"/>
          <w:sz w:val="20"/>
          <w:szCs w:val="20"/>
          <w:rtl w:val="1"/>
          <w:lang w:val="ar-SA" w:bidi="ar-SA"/>
        </w:rPr>
        <w:t>“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When summer hits, all that water causes vegetation to flourish. That</w:t>
      </w:r>
      <w:r>
        <w:rPr>
          <w:rFonts w:ascii="iA Writer Duospace Regular" w:hAnsi="iA Writer Duospace Regular" w:hint="default"/>
          <w:sz w:val="20"/>
          <w:szCs w:val="20"/>
          <w:rtl w:val="1"/>
        </w:rPr>
        <w:t>’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s literal fuel for a fire.</w:t>
      </w:r>
      <w:r>
        <w:rPr>
          <w:rFonts w:ascii="iA Writer Duospace Regular" w:hAnsi="iA Writer Duospace Regular" w:hint="default"/>
          <w:sz w:val="20"/>
          <w:szCs w:val="20"/>
          <w:rtl w:val="0"/>
        </w:rPr>
        <w:t>”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As long as summer temperatures stay low </w:t>
      </w:r>
      <w:r>
        <w:rPr>
          <w:rFonts w:ascii="iA Writer Duospace Regular" w:hAnsi="iA Writer Duospace Regular" w:hint="default"/>
          <w:sz w:val="20"/>
          <w:szCs w:val="20"/>
          <w:rtl w:val="0"/>
          <w:lang w:val="en-US"/>
        </w:rPr>
        <w:t xml:space="preserve">—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as is common during El Ni</w:t>
      </w:r>
      <w:r>
        <w:rPr>
          <w:rFonts w:ascii="iA Writer Duospace Regular" w:hAnsi="iA Writer Duospace Regular" w:hint="default"/>
          <w:sz w:val="20"/>
          <w:szCs w:val="20"/>
          <w:rtl w:val="0"/>
          <w:lang w:val="es-ES_tradnl"/>
        </w:rPr>
        <w:t>ñ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o </w:t>
      </w:r>
      <w:r>
        <w:rPr>
          <w:rFonts w:ascii="iA Writer Duospace Regular" w:hAnsi="iA Writer Duospace Regular" w:hint="default"/>
          <w:sz w:val="20"/>
          <w:szCs w:val="20"/>
          <w:rtl w:val="0"/>
          <w:lang w:val="en-US"/>
        </w:rPr>
        <w:t xml:space="preserve">—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the chances of fire remain low, too. But when the La Ni</w:t>
      </w:r>
      <w:r>
        <w:rPr>
          <w:rFonts w:ascii="iA Writer Duospace Regular" w:hAnsi="iA Writer Duospace Regular" w:hint="default"/>
          <w:sz w:val="20"/>
          <w:szCs w:val="20"/>
          <w:rtl w:val="0"/>
          <w:lang w:val="es-ES_tradnl"/>
        </w:rPr>
        <w:t>ñ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a stage of the oscillation begins, high pressure in the Pacific drops, as do precipitation and snow depth in the winters. </w:t>
      </w:r>
      <w:r>
        <w:rPr>
          <w:rFonts w:ascii="iA Writer Duospace Regular" w:hAnsi="iA Writer Duospace Regular" w:hint="default"/>
          <w:sz w:val="20"/>
          <w:szCs w:val="20"/>
          <w:rtl w:val="1"/>
          <w:lang w:val="ar-SA" w:bidi="ar-SA"/>
        </w:rPr>
        <w:t>“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And then the La Ni</w:t>
      </w:r>
      <w:r>
        <w:rPr>
          <w:rFonts w:ascii="iA Writer Duospace Regular" w:hAnsi="iA Writer Duospace Regular" w:hint="default"/>
          <w:sz w:val="20"/>
          <w:szCs w:val="20"/>
          <w:rtl w:val="0"/>
          <w:lang w:val="es-ES_tradnl"/>
        </w:rPr>
        <w:t>ñ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a summers come with higher temperatures and increased drought, which means increased fires and the cycle continues,</w:t>
      </w:r>
      <w:r>
        <w:rPr>
          <w:rFonts w:ascii="iA Writer Duospace Regular" w:hAnsi="iA Writer Duospace Regular" w:hint="default"/>
          <w:sz w:val="20"/>
          <w:szCs w:val="20"/>
          <w:rtl w:val="0"/>
        </w:rPr>
        <w:t xml:space="preserve">”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Son said.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Like many long-standing climate patterns, though, this cycle appears to have been interrupted by global warming. Since 2000, California has experienced a near-annual pattern of summer wildfires that researchers have tied to hotter temperatures, which have created longer and more frequent periods of drought.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Default"/>
        <w:bidi w:val="0"/>
        <w:spacing w:before="0" w:line="240" w:lineRule="auto"/>
        <w:ind w:left="0" w:right="0" w:firstLine="0"/>
        <w:jc w:val="center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drawing xmlns:a="http://schemas.openxmlformats.org/drawingml/2006/main">
          <wp:inline distT="0" distB="0" distL="0" distR="0">
            <wp:extent cx="5705673" cy="3684739"/>
            <wp:effectExtent l="0" t="0" r="0" b="0"/>
            <wp:docPr id="1073741826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" descr="Image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673" cy="3684739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spacing w:line="288" w:lineRule="auto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18"/>
          <w:szCs w:val="18"/>
          <w:rtl w:val="0"/>
        </w:rPr>
        <w:t>▲</w:t>
      </w:r>
      <w:r>
        <w:rPr>
          <w:rFonts w:ascii="iA Writer Duospace Regular" w:hAnsi="iA Writer Duospace Regular"/>
          <w:sz w:val="18"/>
          <w:szCs w:val="18"/>
          <w:rtl w:val="0"/>
        </w:rPr>
        <w:t xml:space="preserve"> </w:t>
      </w: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Changes in California wildfire damage statistics</w:t>
      </w:r>
    </w:p>
    <w:p>
      <w:pPr>
        <w:pStyle w:val="Body"/>
        <w:spacing w:line="288" w:lineRule="auto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iA Writer Duospace Regular" w:hAnsi="iA Writer Duospace Regular"/>
          <w:sz w:val="18"/>
          <w:szCs w:val="18"/>
          <w:rtl w:val="0"/>
        </w:rPr>
        <w:t>and</w:t>
      </w:r>
      <w:r>
        <w:rPr>
          <w:rFonts w:ascii="iA Writer Duospace Regular" w:hAnsi="iA Writer Duospace Regular"/>
          <w:sz w:val="18"/>
          <w:szCs w:val="18"/>
          <w:rtl w:val="0"/>
          <w:lang w:val="en-US"/>
        </w:rPr>
        <w:t xml:space="preserve"> </w:t>
      </w: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changes in forest fire climate indicators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 w:hint="default"/>
          <w:sz w:val="20"/>
          <w:szCs w:val="20"/>
          <w:rtl w:val="1"/>
          <w:lang w:val="ar-SA" w:bidi="ar-SA"/>
        </w:rPr>
        <w:t>“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It</w:t>
      </w:r>
      <w:r>
        <w:rPr>
          <w:rFonts w:ascii="iA Writer Duospace Regular" w:hAnsi="iA Writer Duospace Regular" w:hint="default"/>
          <w:sz w:val="20"/>
          <w:szCs w:val="20"/>
          <w:rtl w:val="1"/>
        </w:rPr>
        <w:t>’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s quite frightening to think about, but what we appear to be witnessing is a situation in which El Ni</w:t>
      </w:r>
      <w:r>
        <w:rPr>
          <w:rFonts w:ascii="iA Writer Duospace Regular" w:hAnsi="iA Writer Duospace Regular" w:hint="default"/>
          <w:sz w:val="20"/>
          <w:szCs w:val="20"/>
          <w:rtl w:val="0"/>
          <w:lang w:val="es-ES_tradnl"/>
        </w:rPr>
        <w:t>ñ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o and La Ni</w:t>
      </w:r>
      <w:r>
        <w:rPr>
          <w:rFonts w:ascii="iA Writer Duospace Regular" w:hAnsi="iA Writer Duospace Regular" w:hint="default"/>
          <w:sz w:val="20"/>
          <w:szCs w:val="20"/>
          <w:rtl w:val="0"/>
          <w:lang w:val="es-ES_tradnl"/>
        </w:rPr>
        <w:t>ñ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a, which combine to be one of the most powerful climatic forces in the world, are no longer the most dominant force when it comes to wildfires in California,</w:t>
      </w:r>
      <w:r>
        <w:rPr>
          <w:rFonts w:ascii="iA Writer Duospace Regular" w:hAnsi="iA Writer Duospace Regular" w:hint="default"/>
          <w:sz w:val="20"/>
          <w:szCs w:val="20"/>
          <w:rtl w:val="0"/>
        </w:rPr>
        <w:t xml:space="preserve">”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said co-author Simon Wang of Utah State University. </w:t>
      </w:r>
      <w:r>
        <w:rPr>
          <w:rFonts w:ascii="iA Writer Duospace Regular" w:hAnsi="iA Writer Duospace Regular" w:hint="default"/>
          <w:sz w:val="20"/>
          <w:szCs w:val="20"/>
          <w:rtl w:val="1"/>
          <w:lang w:val="ar-SA" w:bidi="ar-SA"/>
        </w:rPr>
        <w:t>“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Global warming has changed the game.</w:t>
      </w:r>
      <w:r>
        <w:rPr>
          <w:rFonts w:ascii="iA Writer Duospace Regular" w:hAnsi="iA Writer Duospace Regular" w:hint="default"/>
          <w:sz w:val="20"/>
          <w:szCs w:val="20"/>
          <w:rtl w:val="0"/>
        </w:rPr>
        <w:t>”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That doesn</w:t>
      </w:r>
      <w:r>
        <w:rPr>
          <w:rFonts w:ascii="iA Writer Duospace Regular" w:hAnsi="iA Writer Duospace Regular" w:hint="default"/>
          <w:sz w:val="20"/>
          <w:szCs w:val="20"/>
          <w:rtl w:val="1"/>
        </w:rPr>
        <w:t>’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t mean the impact of El Ni</w:t>
      </w:r>
      <w:r>
        <w:rPr>
          <w:rFonts w:ascii="iA Writer Duospace Regular" w:hAnsi="iA Writer Duospace Regular" w:hint="default"/>
          <w:sz w:val="20"/>
          <w:szCs w:val="20"/>
          <w:rtl w:val="0"/>
          <w:lang w:val="es-ES_tradnl"/>
        </w:rPr>
        <w:t>ñ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o and La Ni</w:t>
      </w:r>
      <w:r>
        <w:rPr>
          <w:rFonts w:ascii="iA Writer Duospace Regular" w:hAnsi="iA Writer Duospace Regular" w:hint="default"/>
          <w:sz w:val="20"/>
          <w:szCs w:val="20"/>
          <w:rtl w:val="0"/>
          <w:lang w:val="es-ES_tradnl"/>
        </w:rPr>
        <w:t>ñ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a will be completely eliminated. Rather, the researchers are warning, this cycle could create periods of immensely heightened fire danger.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 w:hint="default"/>
          <w:sz w:val="20"/>
          <w:szCs w:val="20"/>
          <w:rtl w:val="1"/>
          <w:lang w:val="ar-SA" w:bidi="ar-SA"/>
        </w:rPr>
        <w:t>“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The periodicity of warming and cooling pattern implies that around ten years of vegetation regrowth time for the next intense wildfire events.</w:t>
      </w:r>
      <w:r>
        <w:rPr>
          <w:rFonts w:ascii="iA Writer Duospace Regular" w:hAnsi="iA Writer Duospace Regular" w:hint="default"/>
          <w:sz w:val="20"/>
          <w:szCs w:val="20"/>
          <w:rtl w:val="0"/>
        </w:rPr>
        <w:t xml:space="preserve">”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said co-author Seung Hee Kim of Chapman University. </w:t>
      </w:r>
      <w:r>
        <w:rPr>
          <w:rFonts w:ascii="iA Writer Duospace Regular" w:hAnsi="iA Writer Duospace Regular" w:hint="default"/>
          <w:sz w:val="20"/>
          <w:szCs w:val="20"/>
          <w:rtl w:val="1"/>
          <w:lang w:val="ar-SA" w:bidi="ar-SA"/>
        </w:rPr>
        <w:t>“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Vegetation</w:t>
      </w:r>
      <w:r>
        <w:rPr>
          <w:rFonts w:ascii="iA Writer Duospace Regular" w:hAnsi="iA Writer Duospace Regular" w:hint="default"/>
          <w:sz w:val="20"/>
          <w:szCs w:val="20"/>
          <w:rtl w:val="1"/>
        </w:rPr>
        <w:t>’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s response to climate variability is one of the key elements explaining recent large wildfire patterns under the changing climate.</w:t>
      </w:r>
      <w:r>
        <w:rPr>
          <w:rFonts w:ascii="iA Writer Duospace Regular" w:hAnsi="iA Writer Duospace Regular" w:hint="default"/>
          <w:sz w:val="20"/>
          <w:szCs w:val="20"/>
          <w:rtl w:val="0"/>
        </w:rPr>
        <w:t>”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In mid-August, the Dixie Fire in Northern California became the largest single-source wildfire in the state</w:t>
      </w:r>
      <w:r>
        <w:rPr>
          <w:rFonts w:ascii="iA Writer Duospace Regular" w:hAnsi="iA Writer Duospace Regular" w:hint="default"/>
          <w:sz w:val="20"/>
          <w:szCs w:val="20"/>
          <w:rtl w:val="1"/>
        </w:rPr>
        <w:t>’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s recorded history. </w:t>
      </w:r>
      <w:r>
        <w:rPr>
          <w:rFonts w:ascii="iA Writer Duospace Regular" w:hAnsi="iA Writer Duospace Regular" w:hint="default"/>
          <w:sz w:val="20"/>
          <w:szCs w:val="20"/>
          <w:rtl w:val="1"/>
          <w:lang w:val="ar-SA" w:bidi="ar-SA"/>
        </w:rPr>
        <w:t>“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The really bad news is that we</w:t>
      </w:r>
      <w:r>
        <w:rPr>
          <w:rFonts w:ascii="iA Writer Duospace Regular" w:hAnsi="iA Writer Duospace Regular" w:hint="default"/>
          <w:sz w:val="20"/>
          <w:szCs w:val="20"/>
          <w:rtl w:val="1"/>
        </w:rPr>
        <w:t>’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re not at the high point in the cycle,</w:t>
      </w:r>
      <w:r>
        <w:rPr>
          <w:rFonts w:ascii="iA Writer Duospace Regular" w:hAnsi="iA Writer Duospace Regular" w:hint="default"/>
          <w:sz w:val="20"/>
          <w:szCs w:val="20"/>
          <w:rtl w:val="0"/>
        </w:rPr>
        <w:t xml:space="preserve">”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said co-author Jinho Yoon of the Gwangju Institute of Science and Technology in Korea. </w:t>
      </w:r>
      <w:r>
        <w:rPr>
          <w:rFonts w:ascii="iA Writer Duospace Regular" w:hAnsi="iA Writer Duospace Regular" w:hint="default"/>
          <w:sz w:val="20"/>
          <w:szCs w:val="20"/>
          <w:rtl w:val="1"/>
          <w:lang w:val="ar-SA" w:bidi="ar-SA"/>
        </w:rPr>
        <w:t>“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Based on the five-to-seven-year cycle, a greater danger can come sometime between 2022 and 2024.</w:t>
      </w:r>
      <w:r>
        <w:rPr>
          <w:rFonts w:ascii="iA Writer Duospace Regular" w:hAnsi="iA Writer Duospace Regular" w:hint="default"/>
          <w:sz w:val="20"/>
          <w:szCs w:val="20"/>
          <w:rtl w:val="0"/>
        </w:rPr>
        <w:t>”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The research has been published in the journal </w:t>
      </w:r>
      <w:r>
        <w:rPr>
          <w:rFonts w:ascii="iA Writer Duospace Regular" w:hAnsi="iA Writer Duospace Regular"/>
          <w:i w:val="1"/>
          <w:iCs w:val="1"/>
          <w:sz w:val="20"/>
          <w:szCs w:val="20"/>
          <w:rtl w:val="0"/>
          <w:lang w:val="en-US"/>
        </w:rPr>
        <w:t>Environmental Research Letters</w:t>
      </w:r>
      <w:r>
        <w:rPr>
          <w:rFonts w:ascii="iA Writer Duospace Regular" w:hAnsi="iA Writer Duospace Regular"/>
          <w:sz w:val="20"/>
          <w:szCs w:val="20"/>
          <w:rtl w:val="0"/>
        </w:rPr>
        <w:t>.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jc w:val="both"/>
      </w:pPr>
      <w:r>
        <w:rPr>
          <w:rFonts w:ascii="iA Writer Duospace Regular" w:cs="iA Writer Duospace Regular" w:hAnsi="iA Writer Duospace Regular" w:eastAsia="iA Writer Duospace Regular"/>
          <w:sz w:val="20"/>
          <w:szCs w:val="20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27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" descr="Image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7"/>
      <w:footerReference w:type="default" r:id="rId8"/>
      <w:pgSz w:w="11906" w:h="16838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Times Roman">
    <w:charset w:val="00"/>
    <w:family w:val="roman"/>
    <w:pitch w:val="default"/>
  </w:font>
  <w:font w:name="Avenir Heavy">
    <w:charset w:val="00"/>
    <w:family w:val="roman"/>
    <w:pitch w:val="default"/>
  </w:font>
  <w:font w:name="iA Writer Duospace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Roman"/>
        <a:ea typeface="Times Roman"/>
        <a:cs typeface="Times Roman"/>
      </a:majorFont>
      <a:minorFont>
        <a:latin typeface="Times Roman"/>
        <a:ea typeface="Times Roman"/>
        <a:cs typeface="Times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3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