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2E2D2"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268B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C9247D" w:rsidRPr="00C9247D">
        <w:rPr>
          <w:rFonts w:ascii="Courier 10 Pitch BT Roman" w:eastAsia="Dotum" w:hAnsi="Courier 10 Pitch BT Roman"/>
          <w:sz w:val="20"/>
          <w:szCs w:val="20"/>
        </w:rPr>
        <w:t xml:space="preserve">Professor Heung Cho </w:t>
      </w:r>
      <w:proofErr w:type="spellStart"/>
      <w:r w:rsidR="00C9247D" w:rsidRPr="00C9247D">
        <w:rPr>
          <w:rFonts w:ascii="Courier 10 Pitch BT Roman" w:eastAsia="Dotum" w:hAnsi="Courier 10 Pitch BT Roman"/>
          <w:sz w:val="20"/>
          <w:szCs w:val="20"/>
        </w:rPr>
        <w:t>Ko</w:t>
      </w:r>
      <w:proofErr w:type="spellEnd"/>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C9247D" w:rsidRPr="00C9247D">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C9247D" w:rsidRPr="00C9247D">
        <w:rPr>
          <w:rFonts w:ascii="Courier 10 Pitch BT Roman" w:eastAsia="Dotum" w:hAnsi="Courier 10 Pitch BT Roman"/>
          <w:sz w:val="20"/>
          <w:szCs w:val="20"/>
        </w:rPr>
        <w:t>+(82) 62-715-2310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C9247D">
        <w:rPr>
          <w:rFonts w:ascii="Courier 10 Pitch BT Roman" w:eastAsia="Dotum" w:hAnsi="Courier 10 Pitch BT Roman"/>
          <w:sz w:val="20"/>
          <w:szCs w:val="20"/>
        </w:rPr>
        <w:t>2020.06.23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C9247D" w:rsidRDefault="00C9247D" w:rsidP="00093906">
      <w:pPr>
        <w:jc w:val="center"/>
        <w:rPr>
          <w:rFonts w:ascii="Century Schoolbook" w:hAnsi="Century Schoolbook"/>
          <w:b/>
          <w:sz w:val="32"/>
          <w:szCs w:val="32"/>
        </w:rPr>
      </w:pPr>
      <w:r w:rsidRPr="00C9247D">
        <w:rPr>
          <w:rFonts w:ascii="Century Schoolbook" w:hAnsi="Century Schoolbook"/>
          <w:b/>
          <w:sz w:val="32"/>
          <w:szCs w:val="32"/>
        </w:rPr>
        <w:t xml:space="preserve">Professor Heung Cho </w:t>
      </w:r>
      <w:proofErr w:type="spellStart"/>
      <w:r w:rsidRPr="00C9247D">
        <w:rPr>
          <w:rFonts w:ascii="Century Schoolbook" w:hAnsi="Century Schoolbook"/>
          <w:b/>
          <w:sz w:val="32"/>
          <w:szCs w:val="32"/>
        </w:rPr>
        <w:t>Ko's</w:t>
      </w:r>
      <w:proofErr w:type="spellEnd"/>
      <w:r w:rsidRPr="00C9247D">
        <w:rPr>
          <w:rFonts w:ascii="Century Schoolbook" w:hAnsi="Century Schoolbook"/>
          <w:b/>
          <w:sz w:val="32"/>
          <w:szCs w:val="32"/>
        </w:rPr>
        <w:t xml:space="preserve"> research team develops</w:t>
      </w:r>
    </w:p>
    <w:p w:rsidR="00231FF6" w:rsidRPr="00093906" w:rsidRDefault="00C9247D" w:rsidP="00093906">
      <w:pPr>
        <w:jc w:val="center"/>
        <w:rPr>
          <w:rFonts w:ascii="Century Schoolbook" w:hAnsi="Century Schoolbook"/>
          <w:b/>
          <w:sz w:val="32"/>
          <w:szCs w:val="32"/>
        </w:rPr>
      </w:pPr>
      <w:r w:rsidRPr="00C9247D">
        <w:rPr>
          <w:rFonts w:ascii="Century Schoolbook" w:hAnsi="Century Schoolbook"/>
          <w:b/>
          <w:sz w:val="32"/>
          <w:szCs w:val="32"/>
        </w:rPr>
        <w:t>a 3D structural display using origami</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C9247D" w:rsidRPr="00C9247D" w:rsidRDefault="00C9247D" w:rsidP="00C9247D">
      <w:pPr>
        <w:spacing w:line="276" w:lineRule="auto"/>
        <w:ind w:hanging="360"/>
        <w:jc w:val="both"/>
        <w:rPr>
          <w:rFonts w:ascii="Century Schoolbook" w:hAnsi="Century Schoolbook"/>
        </w:rPr>
      </w:pPr>
      <w:r w:rsidRPr="00C9247D">
        <w:rPr>
          <w:rFonts w:ascii="Century Schoolbook" w:hAnsi="Century Schoolbook" w:hint="eastAsia"/>
        </w:rPr>
        <w:t>□</w:t>
      </w:r>
      <w:r w:rsidRPr="00C9247D">
        <w:rPr>
          <w:rFonts w:ascii="Century Schoolbook" w:hAnsi="Century Schoolbook" w:hint="eastAsia"/>
        </w:rPr>
        <w:tab/>
        <w:t>South Korean researchers have succeeded in implementing a three-dimensional display with output characteristics that cannot be seen on flat-panel displays. GIST (</w:t>
      </w:r>
      <w:proofErr w:type="spellStart"/>
      <w:r w:rsidRPr="00C9247D">
        <w:rPr>
          <w:rFonts w:ascii="Century Schoolbook" w:hAnsi="Century Schoolbook" w:hint="eastAsia"/>
        </w:rPr>
        <w:t>Gwangju</w:t>
      </w:r>
      <w:proofErr w:type="spellEnd"/>
      <w:r w:rsidRPr="00C9247D">
        <w:rPr>
          <w:rFonts w:ascii="Century Schoolbook" w:hAnsi="Century Schoolbook" w:hint="eastAsia"/>
        </w:rPr>
        <w:t xml:space="preserve"> Institute of Science and Technology, President </w:t>
      </w:r>
      <w:proofErr w:type="spellStart"/>
      <w:r w:rsidRPr="00C9247D">
        <w:rPr>
          <w:rFonts w:ascii="Century Schoolbook" w:hAnsi="Century Schoolbook" w:hint="eastAsia"/>
        </w:rPr>
        <w:t>Kiseon</w:t>
      </w:r>
      <w:proofErr w:type="spellEnd"/>
      <w:r w:rsidRPr="00C9247D">
        <w:rPr>
          <w:rFonts w:ascii="Century Schoolbook" w:hAnsi="Century Schoolbook" w:hint="eastAsia"/>
        </w:rPr>
        <w:t xml:space="preserve"> Kim) School of Materials Scien</w:t>
      </w:r>
      <w:r w:rsidRPr="00C9247D">
        <w:rPr>
          <w:rFonts w:ascii="Century Schoolbook" w:hAnsi="Century Schoolbook"/>
        </w:rPr>
        <w:t xml:space="preserve">ce and Engineering Professor Heung Cho </w:t>
      </w:r>
      <w:proofErr w:type="spellStart"/>
      <w:r w:rsidRPr="00C9247D">
        <w:rPr>
          <w:rFonts w:ascii="Century Schoolbook" w:hAnsi="Century Schoolbook"/>
        </w:rPr>
        <w:t>Ko's</w:t>
      </w:r>
      <w:proofErr w:type="spellEnd"/>
      <w:r w:rsidRPr="00C9247D">
        <w:rPr>
          <w:rFonts w:ascii="Century Schoolbook" w:hAnsi="Century Schoolbook"/>
        </w:rPr>
        <w:t xml:space="preserve"> research team developed a display capable of output in various directions by transforming a flexible electrode-based flat panel display in three dimensions using origami.</w:t>
      </w:r>
    </w:p>
    <w:p w:rsidR="00C9247D" w:rsidRPr="00C9247D" w:rsidRDefault="00C9247D" w:rsidP="00C9247D">
      <w:pPr>
        <w:spacing w:line="276" w:lineRule="auto"/>
        <w:ind w:hanging="360"/>
        <w:jc w:val="both"/>
        <w:rPr>
          <w:rFonts w:ascii="Century Schoolbook" w:hAnsi="Century Schoolbook"/>
        </w:rPr>
      </w:pPr>
    </w:p>
    <w:p w:rsidR="00C9247D" w:rsidRPr="00C9247D" w:rsidRDefault="00C9247D" w:rsidP="00C9247D">
      <w:pPr>
        <w:spacing w:line="276" w:lineRule="auto"/>
        <w:ind w:left="360" w:hanging="360"/>
        <w:jc w:val="both"/>
        <w:rPr>
          <w:rFonts w:ascii="Century Schoolbook" w:hAnsi="Century Schoolbook"/>
        </w:rPr>
      </w:pPr>
      <w:r w:rsidRPr="00C9247D">
        <w:rPr>
          <w:rFonts w:ascii="Cambria Math" w:hAnsi="Cambria Math" w:cs="Cambria Math"/>
        </w:rPr>
        <w:t>∘</w:t>
      </w:r>
      <w:r w:rsidRPr="00C9247D">
        <w:rPr>
          <w:rFonts w:ascii="Century Schoolbook" w:hAnsi="Century Schoolbook"/>
        </w:rPr>
        <w:tab/>
        <w:t>Displays are a representative electronic device that mainly expresses electrically transmitted video signals in human recognizable form and is commonly used in TVs, mobile phones, monitors, electronic displays, black boxes, smartwatches, virtual reality machines, displays for vehicles, etc. Most of these displays have a flat structure depending on the manufacturing process.</w:t>
      </w:r>
    </w:p>
    <w:p w:rsidR="00C9247D" w:rsidRPr="00C9247D" w:rsidRDefault="00C9247D" w:rsidP="00C9247D">
      <w:pPr>
        <w:spacing w:line="276" w:lineRule="auto"/>
        <w:ind w:hanging="360"/>
        <w:jc w:val="both"/>
        <w:rPr>
          <w:rFonts w:ascii="Century Schoolbook" w:hAnsi="Century Schoolbook"/>
        </w:rPr>
      </w:pPr>
    </w:p>
    <w:p w:rsidR="00C9247D" w:rsidRPr="00C9247D" w:rsidRDefault="00C9247D" w:rsidP="00C9247D">
      <w:pPr>
        <w:spacing w:line="276" w:lineRule="auto"/>
        <w:ind w:left="360" w:hanging="360"/>
        <w:jc w:val="both"/>
        <w:rPr>
          <w:rFonts w:ascii="Century Schoolbook" w:hAnsi="Century Schoolbook"/>
        </w:rPr>
      </w:pPr>
      <w:r w:rsidRPr="00C9247D">
        <w:rPr>
          <w:rFonts w:ascii="Cambria Math" w:hAnsi="Cambria Math" w:cs="Cambria Math"/>
        </w:rPr>
        <w:t>∘</w:t>
      </w:r>
      <w:r w:rsidRPr="00C9247D">
        <w:rPr>
          <w:rFonts w:ascii="Century Schoolbook" w:hAnsi="Century Schoolbook"/>
        </w:rPr>
        <w:tab/>
        <w:t>Unlike conventional flat-panel displays that can only show images in one direction, the 3-D structure display can show images in various directions, allowing them to be applied to virtual reality/enhanced displays, head mounted displays, double-sided displays, building/vehicle interior and exterior displays, creating high-value next-generation technologies.</w:t>
      </w:r>
    </w:p>
    <w:p w:rsidR="00C9247D" w:rsidRPr="00C9247D" w:rsidRDefault="00C9247D" w:rsidP="00C9247D">
      <w:pPr>
        <w:spacing w:line="276" w:lineRule="auto"/>
        <w:ind w:hanging="360"/>
        <w:jc w:val="both"/>
        <w:rPr>
          <w:rFonts w:ascii="Century Schoolbook" w:hAnsi="Century Schoolbook"/>
        </w:rPr>
      </w:pPr>
    </w:p>
    <w:p w:rsidR="00C9247D" w:rsidRPr="00C9247D" w:rsidRDefault="00C9247D" w:rsidP="00C9247D">
      <w:pPr>
        <w:spacing w:line="276" w:lineRule="auto"/>
        <w:ind w:hanging="360"/>
        <w:jc w:val="both"/>
        <w:rPr>
          <w:rFonts w:ascii="Century Schoolbook" w:hAnsi="Century Schoolbook" w:hint="eastAsia"/>
        </w:rPr>
      </w:pPr>
      <w:r w:rsidRPr="00C9247D">
        <w:rPr>
          <w:rFonts w:ascii="Century Schoolbook" w:hAnsi="Century Schoolbook" w:hint="eastAsia"/>
        </w:rPr>
        <w:t>□</w:t>
      </w:r>
      <w:r w:rsidRPr="00C9247D">
        <w:rPr>
          <w:rFonts w:ascii="Century Schoolbook" w:hAnsi="Century Schoolbook" w:hint="eastAsia"/>
        </w:rPr>
        <w:tab/>
        <w:t>The research team produced and modified a flexible thin-film electrode-based display thinner than 10 micrometers (</w:t>
      </w:r>
      <w:proofErr w:type="spellStart"/>
      <w:r w:rsidRPr="00C9247D">
        <w:rPr>
          <w:rFonts w:ascii="Century Schoolbook" w:hAnsi="Century Schoolbook" w:hint="eastAsia"/>
        </w:rPr>
        <w:t>μ</w:t>
      </w:r>
      <w:proofErr w:type="spellEnd"/>
      <w:r w:rsidRPr="00C9247D">
        <w:rPr>
          <w:rFonts w:ascii="Century Schoolbook" w:hAnsi="Century Schoolbook" w:hint="eastAsia"/>
        </w:rPr>
        <w:t>m) for the development of a three-dimensional display.</w:t>
      </w:r>
    </w:p>
    <w:p w:rsidR="00C9247D" w:rsidRPr="00C9247D" w:rsidRDefault="00C9247D" w:rsidP="00C9247D">
      <w:pPr>
        <w:spacing w:line="276" w:lineRule="auto"/>
        <w:ind w:hanging="360"/>
        <w:jc w:val="both"/>
        <w:rPr>
          <w:rFonts w:ascii="Century Schoolbook" w:hAnsi="Century Schoolbook"/>
        </w:rPr>
      </w:pPr>
    </w:p>
    <w:p w:rsidR="00C9247D" w:rsidRPr="00C9247D" w:rsidRDefault="00C9247D" w:rsidP="00C9247D">
      <w:pPr>
        <w:spacing w:line="276" w:lineRule="auto"/>
        <w:ind w:left="360" w:hanging="360"/>
        <w:jc w:val="both"/>
        <w:rPr>
          <w:rFonts w:ascii="Century Schoolbook" w:hAnsi="Century Schoolbook"/>
        </w:rPr>
      </w:pPr>
      <w:r w:rsidRPr="00C9247D">
        <w:rPr>
          <w:rFonts w:ascii="Cambria Math" w:hAnsi="Cambria Math" w:cs="Cambria Math"/>
        </w:rPr>
        <w:lastRenderedPageBreak/>
        <w:t>∘</w:t>
      </w:r>
      <w:r w:rsidRPr="00C9247D">
        <w:rPr>
          <w:rFonts w:ascii="Century Schoolbook" w:hAnsi="Century Schoolbook"/>
        </w:rPr>
        <w:tab/>
        <w:t>The research team made a thin film electrode on an acrylonitrile butadiene styrene (ABS) film, then transferred the LED to make a display, and injected the volatile solvent into a microfluidic channel* optionally plasticized** to the desired location.</w:t>
      </w:r>
    </w:p>
    <w:p w:rsidR="00C9247D" w:rsidRPr="00C9247D" w:rsidRDefault="00C9247D" w:rsidP="00C9247D">
      <w:pPr>
        <w:spacing w:line="276" w:lineRule="auto"/>
        <w:ind w:hanging="360"/>
        <w:jc w:val="both"/>
        <w:rPr>
          <w:rFonts w:ascii="Century Schoolbook" w:hAnsi="Century Schoolbook"/>
        </w:rPr>
      </w:pPr>
    </w:p>
    <w:p w:rsidR="00C9247D" w:rsidRPr="00C9247D" w:rsidRDefault="00C9247D" w:rsidP="00C9247D">
      <w:pPr>
        <w:spacing w:line="276" w:lineRule="auto"/>
        <w:ind w:left="1080" w:hanging="360"/>
        <w:jc w:val="both"/>
        <w:rPr>
          <w:rFonts w:ascii="Century Schoolbook" w:hAnsi="Century Schoolbook"/>
          <w:sz w:val="20"/>
          <w:szCs w:val="20"/>
        </w:rPr>
      </w:pPr>
      <w:r w:rsidRPr="00C9247D">
        <w:rPr>
          <w:rFonts w:ascii="Century Schoolbook" w:hAnsi="Century Schoolbook"/>
          <w:sz w:val="20"/>
          <w:szCs w:val="20"/>
        </w:rPr>
        <w:t>*</w:t>
      </w:r>
      <w:r w:rsidRPr="00C9247D">
        <w:rPr>
          <w:rFonts w:ascii="Century Schoolbook" w:hAnsi="Century Schoolbook"/>
          <w:sz w:val="20"/>
          <w:szCs w:val="20"/>
        </w:rPr>
        <w:tab/>
      </w:r>
      <w:r w:rsidRPr="00C9247D">
        <w:rPr>
          <w:rFonts w:ascii="Century Schoolbook" w:hAnsi="Century Schoolbook"/>
          <w:sz w:val="20"/>
          <w:szCs w:val="20"/>
        </w:rPr>
        <w:t xml:space="preserve">microfluidic channel: semiconductor process allows for spatial and temporal control of fluids through micro or </w:t>
      </w:r>
      <w:proofErr w:type="spellStart"/>
      <w:r w:rsidRPr="00C9247D">
        <w:rPr>
          <w:rFonts w:ascii="Century Schoolbook" w:hAnsi="Century Schoolbook"/>
          <w:sz w:val="20"/>
          <w:szCs w:val="20"/>
        </w:rPr>
        <w:t>nano</w:t>
      </w:r>
      <w:proofErr w:type="spellEnd"/>
      <w:r w:rsidRPr="00C9247D">
        <w:rPr>
          <w:rFonts w:ascii="Century Schoolbook" w:hAnsi="Century Schoolbook"/>
          <w:sz w:val="20"/>
          <w:szCs w:val="20"/>
        </w:rPr>
        <w:t>-sized tubes</w:t>
      </w:r>
    </w:p>
    <w:p w:rsidR="00C9247D" w:rsidRPr="00C9247D" w:rsidRDefault="00C9247D" w:rsidP="00C9247D">
      <w:pPr>
        <w:spacing w:line="276" w:lineRule="auto"/>
        <w:ind w:left="1080" w:hanging="360"/>
        <w:jc w:val="both"/>
        <w:rPr>
          <w:rFonts w:ascii="Century Schoolbook" w:hAnsi="Century Schoolbook"/>
          <w:sz w:val="20"/>
          <w:szCs w:val="20"/>
        </w:rPr>
      </w:pPr>
    </w:p>
    <w:p w:rsidR="00C9247D" w:rsidRPr="00C9247D" w:rsidRDefault="00C9247D" w:rsidP="00C9247D">
      <w:pPr>
        <w:spacing w:line="276" w:lineRule="auto"/>
        <w:ind w:left="1080" w:hanging="360"/>
        <w:jc w:val="both"/>
        <w:rPr>
          <w:rFonts w:ascii="Century Schoolbook" w:hAnsi="Century Schoolbook"/>
          <w:sz w:val="20"/>
          <w:szCs w:val="20"/>
        </w:rPr>
      </w:pPr>
      <w:r w:rsidRPr="00C9247D">
        <w:rPr>
          <w:rFonts w:ascii="Century Schoolbook" w:hAnsi="Century Schoolbook"/>
          <w:sz w:val="20"/>
          <w:szCs w:val="20"/>
        </w:rPr>
        <w:t>**</w:t>
      </w:r>
      <w:r w:rsidRPr="00C9247D">
        <w:rPr>
          <w:rFonts w:ascii="Century Schoolbook" w:hAnsi="Century Schoolbook"/>
          <w:sz w:val="20"/>
          <w:szCs w:val="20"/>
        </w:rPr>
        <w:tab/>
      </w:r>
      <w:r w:rsidRPr="00C9247D">
        <w:rPr>
          <w:rFonts w:ascii="Century Schoolbook" w:hAnsi="Century Schoolbook"/>
          <w:sz w:val="20"/>
          <w:szCs w:val="20"/>
        </w:rPr>
        <w:t>plasticization: inject heat or solvents into a polymer so that it can be permanently deformed</w:t>
      </w:r>
    </w:p>
    <w:p w:rsidR="00C9247D" w:rsidRPr="00C9247D" w:rsidRDefault="00C9247D" w:rsidP="00C9247D">
      <w:pPr>
        <w:spacing w:line="276" w:lineRule="auto"/>
        <w:ind w:hanging="360"/>
        <w:jc w:val="both"/>
        <w:rPr>
          <w:rFonts w:ascii="Century Schoolbook" w:hAnsi="Century Schoolbook"/>
        </w:rPr>
      </w:pPr>
    </w:p>
    <w:p w:rsidR="00C9247D" w:rsidRPr="00C9247D" w:rsidRDefault="00C9247D" w:rsidP="00C9247D">
      <w:pPr>
        <w:spacing w:line="276" w:lineRule="auto"/>
        <w:ind w:hanging="360"/>
        <w:jc w:val="both"/>
        <w:rPr>
          <w:rFonts w:ascii="Century Schoolbook" w:hAnsi="Century Schoolbook"/>
        </w:rPr>
      </w:pPr>
      <w:r w:rsidRPr="00C9247D">
        <w:rPr>
          <w:rFonts w:ascii="Century Schoolbook" w:hAnsi="Century Schoolbook" w:hint="eastAsia"/>
        </w:rPr>
        <w:t>□</w:t>
      </w:r>
      <w:r w:rsidRPr="00C9247D">
        <w:rPr>
          <w:rFonts w:ascii="Century Schoolbook" w:hAnsi="Century Schoolbook" w:hint="eastAsia"/>
        </w:rPr>
        <w:tab/>
        <w:t>Even if the plasticized polymer film was selectively folded inwards and outwards through plastic deformation*, it did not affect the characteristics of electronic devices, so it was possible to transform flat display devices into various forms using orig</w:t>
      </w:r>
      <w:r w:rsidRPr="00C9247D">
        <w:rPr>
          <w:rFonts w:ascii="Century Schoolbook" w:hAnsi="Century Schoolbook"/>
        </w:rPr>
        <w:t>ami. The method of implementing a 3D electronic device through deformation after fabrication of a thin-film electronic device in such a plane has an advantage in that performance or resolution of the electronic device is not deteriorated, and most of the existing semiconductor processing equipment can be used.</w:t>
      </w:r>
    </w:p>
    <w:p w:rsidR="00C9247D" w:rsidRPr="00C9247D" w:rsidRDefault="00C9247D" w:rsidP="00C9247D">
      <w:pPr>
        <w:spacing w:line="276" w:lineRule="auto"/>
        <w:ind w:hanging="360"/>
        <w:jc w:val="both"/>
        <w:rPr>
          <w:rFonts w:ascii="Century Schoolbook" w:hAnsi="Century Schoolbook"/>
        </w:rPr>
      </w:pPr>
    </w:p>
    <w:p w:rsidR="00C9247D" w:rsidRPr="00C9247D" w:rsidRDefault="00C9247D" w:rsidP="00C9247D">
      <w:pPr>
        <w:spacing w:line="276" w:lineRule="auto"/>
        <w:ind w:left="1080" w:hanging="360"/>
        <w:jc w:val="both"/>
        <w:rPr>
          <w:rFonts w:ascii="Century Schoolbook" w:hAnsi="Century Schoolbook"/>
          <w:sz w:val="20"/>
          <w:szCs w:val="20"/>
        </w:rPr>
      </w:pPr>
      <w:r w:rsidRPr="00C9247D">
        <w:rPr>
          <w:rFonts w:ascii="Century Schoolbook" w:hAnsi="Century Schoolbook"/>
          <w:sz w:val="20"/>
          <w:szCs w:val="20"/>
        </w:rPr>
        <w:t>*</w:t>
      </w:r>
      <w:r w:rsidRPr="00C9247D">
        <w:rPr>
          <w:rFonts w:ascii="Century Schoolbook" w:hAnsi="Century Schoolbook"/>
          <w:sz w:val="20"/>
          <w:szCs w:val="20"/>
        </w:rPr>
        <w:tab/>
      </w:r>
      <w:r w:rsidRPr="00C9247D">
        <w:rPr>
          <w:rFonts w:ascii="Century Schoolbook" w:hAnsi="Century Schoolbook"/>
          <w:sz w:val="20"/>
          <w:szCs w:val="20"/>
        </w:rPr>
        <w:t>plastic deformation: When an object is deformed by applying an external force, it retains the deformed shape without returning to its original state even after removing the external force.</w:t>
      </w:r>
    </w:p>
    <w:p w:rsidR="00C9247D" w:rsidRPr="00C9247D" w:rsidRDefault="00C9247D" w:rsidP="00C9247D">
      <w:pPr>
        <w:spacing w:line="276" w:lineRule="auto"/>
        <w:ind w:hanging="360"/>
        <w:jc w:val="both"/>
        <w:rPr>
          <w:rFonts w:ascii="Century Schoolbook" w:hAnsi="Century Schoolbook"/>
        </w:rPr>
      </w:pPr>
    </w:p>
    <w:p w:rsidR="00C9247D" w:rsidRPr="00C9247D" w:rsidRDefault="00C9247D" w:rsidP="00C9247D">
      <w:pPr>
        <w:spacing w:line="276" w:lineRule="auto"/>
        <w:ind w:left="360" w:hanging="360"/>
        <w:jc w:val="both"/>
        <w:rPr>
          <w:rFonts w:ascii="Century Schoolbook" w:hAnsi="Century Schoolbook"/>
        </w:rPr>
      </w:pPr>
      <w:r w:rsidRPr="00C9247D">
        <w:rPr>
          <w:rFonts w:ascii="Cambria Math" w:hAnsi="Cambria Math" w:cs="Cambria Math"/>
        </w:rPr>
        <w:t>∘</w:t>
      </w:r>
      <w:r w:rsidRPr="00C9247D">
        <w:rPr>
          <w:rFonts w:ascii="Century Schoolbook" w:hAnsi="Century Schoolbook"/>
        </w:rPr>
        <w:tab/>
        <w:t xml:space="preserve">Through this method, Professor Heung Cho </w:t>
      </w:r>
      <w:proofErr w:type="spellStart"/>
      <w:r w:rsidRPr="00C9247D">
        <w:rPr>
          <w:rFonts w:ascii="Century Schoolbook" w:hAnsi="Century Schoolbook"/>
        </w:rPr>
        <w:t>Ko's</w:t>
      </w:r>
      <w:proofErr w:type="spellEnd"/>
      <w:r w:rsidRPr="00C9247D">
        <w:rPr>
          <w:rFonts w:ascii="Century Schoolbook" w:hAnsi="Century Schoolbook"/>
        </w:rPr>
        <w:t xml:space="preserve"> research team succeeded in implementing a double-sided display capable of outputting images back and forth, a holographic display showing different images depending on the viewing angle, and a hexahedral display capable of outputting in all directions.</w:t>
      </w:r>
    </w:p>
    <w:p w:rsidR="00C9247D" w:rsidRPr="00C9247D" w:rsidRDefault="00C9247D" w:rsidP="00C9247D">
      <w:pPr>
        <w:spacing w:line="276" w:lineRule="auto"/>
        <w:ind w:hanging="360"/>
        <w:jc w:val="both"/>
        <w:rPr>
          <w:rFonts w:ascii="Century Schoolbook" w:hAnsi="Century Schoolbook"/>
        </w:rPr>
      </w:pPr>
    </w:p>
    <w:p w:rsidR="00C9247D" w:rsidRPr="00C9247D" w:rsidRDefault="00C9247D" w:rsidP="00C9247D">
      <w:pPr>
        <w:spacing w:line="276" w:lineRule="auto"/>
        <w:ind w:hanging="360"/>
        <w:jc w:val="both"/>
        <w:rPr>
          <w:rFonts w:ascii="Century Schoolbook" w:hAnsi="Century Schoolbook"/>
        </w:rPr>
      </w:pPr>
      <w:r w:rsidRPr="00C9247D">
        <w:rPr>
          <w:rFonts w:ascii="Century Schoolbook" w:hAnsi="Century Schoolbook" w:hint="eastAsia"/>
        </w:rPr>
        <w:t>□</w:t>
      </w:r>
      <w:r w:rsidRPr="00C9247D">
        <w:rPr>
          <w:rFonts w:ascii="Century Schoolbook" w:hAnsi="Century Schoolbook" w:hint="eastAsia"/>
        </w:rPr>
        <w:tab/>
        <w:t xml:space="preserve">Professor Heung Cho </w:t>
      </w:r>
      <w:proofErr w:type="spellStart"/>
      <w:r w:rsidRPr="00C9247D">
        <w:rPr>
          <w:rFonts w:ascii="Century Schoolbook" w:hAnsi="Century Schoolbook" w:hint="eastAsia"/>
        </w:rPr>
        <w:t>Ko</w:t>
      </w:r>
      <w:proofErr w:type="spellEnd"/>
      <w:r w:rsidRPr="00C9247D">
        <w:rPr>
          <w:rFonts w:ascii="Century Schoolbook" w:hAnsi="Century Schoolbook" w:hint="eastAsia"/>
        </w:rPr>
        <w:t xml:space="preserve"> said, "The biggest significance of this study is to propose a technology that can be freely transformed into a three-dimensional structure while maintaining the ideal circuit structure that the device must have in the development o</w:t>
      </w:r>
      <w:r w:rsidRPr="00C9247D">
        <w:rPr>
          <w:rFonts w:ascii="Century Schoolbook" w:hAnsi="Century Schoolbook"/>
        </w:rPr>
        <w:t>f a three-dimensional electronic device through the transformation of flexible electronic devices. In the future, it will be utilized in the development of various 3D structure sensors along with displays, and will be used to develop input/output devices for broadcasting, medical, aviation, military, advertising, animation, and movies."</w:t>
      </w:r>
    </w:p>
    <w:p w:rsidR="00C9247D" w:rsidRPr="00C9247D" w:rsidRDefault="00C9247D" w:rsidP="00C9247D">
      <w:pPr>
        <w:spacing w:line="276" w:lineRule="auto"/>
        <w:ind w:hanging="360"/>
        <w:jc w:val="both"/>
        <w:rPr>
          <w:rFonts w:ascii="Century Schoolbook" w:hAnsi="Century Schoolbook"/>
        </w:rPr>
      </w:pPr>
    </w:p>
    <w:p w:rsidR="00093906" w:rsidRPr="00093906" w:rsidRDefault="00C9247D" w:rsidP="00C9247D">
      <w:pPr>
        <w:spacing w:line="276" w:lineRule="auto"/>
        <w:ind w:hanging="360"/>
        <w:jc w:val="both"/>
        <w:rPr>
          <w:rFonts w:ascii="Century Schoolbook" w:hAnsi="Century Schoolbook"/>
        </w:rPr>
      </w:pPr>
      <w:r w:rsidRPr="00C9247D">
        <w:rPr>
          <w:rFonts w:ascii="Century Schoolbook" w:hAnsi="Century Schoolbook" w:hint="eastAsia"/>
        </w:rPr>
        <w:t>□</w:t>
      </w:r>
      <w:r w:rsidRPr="00C9247D">
        <w:rPr>
          <w:rFonts w:ascii="Century Schoolbook" w:hAnsi="Century Schoolbook" w:hint="eastAsia"/>
        </w:rPr>
        <w:tab/>
        <w:t xml:space="preserve">This study was conducted with the support of the Ministry of Science and ICT and the Korea Research Foundation as a basic research project (medium-sized researcher), and the results were selected as the cover paper for the June issue of </w:t>
      </w:r>
      <w:r w:rsidRPr="00C9247D">
        <w:rPr>
          <w:rFonts w:ascii="Century Schoolbook" w:hAnsi="Century Schoolbook" w:hint="eastAsia"/>
          <w:i/>
        </w:rPr>
        <w:t>Advanced Material</w:t>
      </w:r>
      <w:r w:rsidRPr="00C9247D">
        <w:rPr>
          <w:rFonts w:ascii="Century Schoolbook" w:hAnsi="Century Schoolbook"/>
          <w:i/>
        </w:rPr>
        <w:t>s Technologies</w:t>
      </w:r>
      <w:r w:rsidRPr="00C9247D">
        <w:rPr>
          <w:rFonts w:ascii="Century Schoolbook" w:hAnsi="Century Schoolbook"/>
        </w:rPr>
        <w:t xml:space="preserve">, an international journal for new materials, and </w:t>
      </w:r>
      <w:r>
        <w:rPr>
          <w:rFonts w:ascii="Century Schoolbook" w:hAnsi="Century Schoolbook"/>
        </w:rPr>
        <w:t xml:space="preserve">was </w:t>
      </w:r>
      <w:r w:rsidRPr="00C9247D">
        <w:rPr>
          <w:rFonts w:ascii="Century Schoolbook" w:hAnsi="Century Schoolbook"/>
        </w:rPr>
        <w:t>published on June 11, 2020.</w:t>
      </w:r>
      <w:bookmarkStart w:id="0" w:name="_GoBack"/>
      <w:bookmarkEnd w:id="0"/>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47D" w:rsidRDefault="00C9247D" w:rsidP="00A06336">
      <w:r>
        <w:separator/>
      </w:r>
    </w:p>
  </w:endnote>
  <w:endnote w:type="continuationSeparator" w:id="0">
    <w:p w:rsidR="00C9247D" w:rsidRDefault="00C9247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47D" w:rsidRDefault="00C9247D" w:rsidP="00A06336">
      <w:r>
        <w:separator/>
      </w:r>
    </w:p>
  </w:footnote>
  <w:footnote w:type="continuationSeparator" w:id="0">
    <w:p w:rsidR="00C9247D" w:rsidRDefault="00C9247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7D"/>
    <w:rsid w:val="000426FE"/>
    <w:rsid w:val="00093906"/>
    <w:rsid w:val="00231FF6"/>
    <w:rsid w:val="00374E99"/>
    <w:rsid w:val="00434D90"/>
    <w:rsid w:val="0047083B"/>
    <w:rsid w:val="00606E6D"/>
    <w:rsid w:val="0080638F"/>
    <w:rsid w:val="008E0110"/>
    <w:rsid w:val="00994E80"/>
    <w:rsid w:val="00A06336"/>
    <w:rsid w:val="00C1478A"/>
    <w:rsid w:val="00C80B63"/>
    <w:rsid w:val="00C9247D"/>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41B2B"/>
  <w15:chartTrackingRefBased/>
  <w15:docId w15:val="{50317DF4-39C4-5A4F-A288-B1A3A797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624</Words>
  <Characters>3692</Characters>
  <Application>Microsoft Office Word</Application>
  <DocSecurity>0</DocSecurity>
  <Lines>89</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2020-07-13T01:32:00Z</dcterms:created>
  <dcterms:modified xsi:type="dcterms:W3CDTF">2020-07-13T01:34:00Z</dcterms:modified>
  <cp:category/>
</cp:coreProperties>
</file>