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9E92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91BD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B1C15" w:rsidRPr="004B1C15">
        <w:rPr>
          <w:rFonts w:ascii="Courier 10 Pitch BT Roman" w:eastAsia="Dotum" w:hAnsi="Courier 10 Pitch BT Roman"/>
          <w:sz w:val="20"/>
          <w:szCs w:val="20"/>
        </w:rPr>
        <w:t xml:space="preserve">Professor </w:t>
      </w:r>
      <w:proofErr w:type="gramStart"/>
      <w:r w:rsidR="004B1C15" w:rsidRPr="004B1C15">
        <w:rPr>
          <w:rFonts w:ascii="Courier 10 Pitch BT Roman" w:eastAsia="Dotum" w:hAnsi="Courier 10 Pitch BT Roman"/>
          <w:sz w:val="20"/>
          <w:szCs w:val="20"/>
        </w:rPr>
        <w:t>In</w:t>
      </w:r>
      <w:proofErr w:type="gramEnd"/>
      <w:r w:rsidR="004B1C15" w:rsidRPr="004B1C15">
        <w:rPr>
          <w:rFonts w:ascii="Courier 10 Pitch BT Roman" w:eastAsia="Dotum" w:hAnsi="Courier 10 Pitch BT Roman"/>
          <w:sz w:val="20"/>
          <w:szCs w:val="20"/>
        </w:rPr>
        <w:t xml:space="preserve"> </w:t>
      </w:r>
      <w:proofErr w:type="spellStart"/>
      <w:r w:rsidR="004B1C15" w:rsidRPr="004B1C15">
        <w:rPr>
          <w:rFonts w:ascii="Courier 10 Pitch BT Roman" w:eastAsia="Dotum" w:hAnsi="Courier 10 Pitch BT Roman"/>
          <w:sz w:val="20"/>
          <w:szCs w:val="20"/>
        </w:rPr>
        <w:t>Seop</w:t>
      </w:r>
      <w:proofErr w:type="spellEnd"/>
      <w:r w:rsidR="004B1C15" w:rsidRPr="004B1C15">
        <w:rPr>
          <w:rFonts w:ascii="Courier 10 Pitch BT Roman" w:eastAsia="Dotum" w:hAnsi="Courier 10 Pitch BT Roman"/>
          <w:sz w:val="20"/>
          <w:szCs w:val="20"/>
        </w:rPr>
        <w:t xml:space="preserve"> Chang</w:t>
      </w:r>
    </w:p>
    <w:p w:rsidR="004B1C15"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B1C15" w:rsidRPr="004B1C15">
        <w:rPr>
          <w:rFonts w:ascii="Courier 10 Pitch BT Roman" w:eastAsia="Dotum" w:hAnsi="Courier 10 Pitch BT Roman"/>
          <w:sz w:val="20"/>
          <w:szCs w:val="20"/>
        </w:rPr>
        <w:t>School of Earth Sciences and</w:t>
      </w:r>
    </w:p>
    <w:p w:rsidR="0080638F" w:rsidRDefault="004B1C1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4B1C15">
        <w:rPr>
          <w:rFonts w:ascii="Courier 10 Pitch BT Roman" w:eastAsia="Dotum" w:hAnsi="Courier 10 Pitch BT Roman"/>
          <w:sz w:val="20"/>
          <w:szCs w:val="20"/>
        </w:rPr>
        <w:t>Environmental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4B1C15" w:rsidRPr="004B1C15">
        <w:rPr>
          <w:rFonts w:ascii="Courier 10 Pitch BT Roman" w:eastAsia="Dotum" w:hAnsi="Courier 10 Pitch BT Roman"/>
          <w:sz w:val="20"/>
          <w:szCs w:val="20"/>
        </w:rPr>
        <w:t>(+82) 62-715-3278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B1C15">
        <w:rPr>
          <w:rFonts w:ascii="Courier 10 Pitch BT Roman" w:eastAsia="Dotum" w:hAnsi="Courier 10 Pitch BT Roman"/>
          <w:sz w:val="20"/>
          <w:szCs w:val="20"/>
        </w:rPr>
        <w:t>2020.02.12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4B1C15" w:rsidRDefault="004B1C15" w:rsidP="00093906">
      <w:pPr>
        <w:jc w:val="center"/>
        <w:rPr>
          <w:rFonts w:ascii="Century Schoolbook" w:hAnsi="Century Schoolbook"/>
          <w:b/>
          <w:sz w:val="32"/>
          <w:szCs w:val="32"/>
        </w:rPr>
      </w:pPr>
      <w:r w:rsidRPr="004B1C15">
        <w:rPr>
          <w:rFonts w:ascii="Century Schoolbook" w:hAnsi="Century Schoolbook"/>
          <w:b/>
          <w:sz w:val="32"/>
          <w:szCs w:val="32"/>
        </w:rPr>
        <w:t xml:space="preserve">Professor </w:t>
      </w:r>
      <w:proofErr w:type="gramStart"/>
      <w:r w:rsidRPr="004B1C15">
        <w:rPr>
          <w:rFonts w:ascii="Century Schoolbook" w:hAnsi="Century Schoolbook"/>
          <w:b/>
          <w:sz w:val="32"/>
          <w:szCs w:val="32"/>
        </w:rPr>
        <w:t>In</w:t>
      </w:r>
      <w:proofErr w:type="gramEnd"/>
      <w:r w:rsidRPr="004B1C15">
        <w:rPr>
          <w:rFonts w:ascii="Century Schoolbook" w:hAnsi="Century Schoolbook"/>
          <w:b/>
          <w:sz w:val="32"/>
          <w:szCs w:val="32"/>
        </w:rPr>
        <w:t xml:space="preserve"> </w:t>
      </w:r>
      <w:proofErr w:type="spellStart"/>
      <w:r w:rsidRPr="004B1C15">
        <w:rPr>
          <w:rFonts w:ascii="Century Schoolbook" w:hAnsi="Century Schoolbook"/>
          <w:b/>
          <w:sz w:val="32"/>
          <w:szCs w:val="32"/>
        </w:rPr>
        <w:t>Seop</w:t>
      </w:r>
      <w:proofErr w:type="spellEnd"/>
      <w:r w:rsidRPr="004B1C15">
        <w:rPr>
          <w:rFonts w:ascii="Century Schoolbook" w:hAnsi="Century Schoolbook"/>
          <w:b/>
          <w:sz w:val="32"/>
          <w:szCs w:val="32"/>
        </w:rPr>
        <w:t xml:space="preserve"> Chang's research team suggests a way to overcome the challenges of commercializing microbial fuel cells (National Research</w:t>
      </w:r>
    </w:p>
    <w:p w:rsidR="00231FF6" w:rsidRPr="00093906" w:rsidRDefault="004B1C15" w:rsidP="00093906">
      <w:pPr>
        <w:jc w:val="center"/>
        <w:rPr>
          <w:rFonts w:ascii="Century Schoolbook" w:hAnsi="Century Schoolbook"/>
          <w:b/>
          <w:sz w:val="32"/>
          <w:szCs w:val="32"/>
        </w:rPr>
      </w:pPr>
      <w:r w:rsidRPr="004B1C15">
        <w:rPr>
          <w:rFonts w:ascii="Century Schoolbook" w:hAnsi="Century Schoolbook"/>
          <w:b/>
          <w:sz w:val="32"/>
          <w:szCs w:val="32"/>
        </w:rPr>
        <w:t>Foundation of Korea)</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4B1C15" w:rsidRPr="004B1C15" w:rsidRDefault="004B1C15" w:rsidP="004B1C15">
      <w:pPr>
        <w:spacing w:line="276" w:lineRule="auto"/>
        <w:ind w:hanging="360"/>
        <w:jc w:val="both"/>
        <w:rPr>
          <w:rFonts w:ascii="Century Schoolbook" w:hAnsi="Century Schoolbook"/>
        </w:rPr>
      </w:pPr>
      <w:r w:rsidRPr="004B1C15">
        <w:rPr>
          <w:rFonts w:ascii="Century Schoolbook" w:hAnsi="Century Schoolbook" w:hint="eastAsia"/>
        </w:rPr>
        <w:t>□</w:t>
      </w:r>
      <w:r w:rsidRPr="004B1C15">
        <w:rPr>
          <w:rFonts w:ascii="Century Schoolbook" w:hAnsi="Century Schoolbook" w:hint="eastAsia"/>
        </w:rPr>
        <w:tab/>
        <w:t>Microbial fuel cells * are studied in earnest to avoid having to return astronauts' solid waste back to Earth. Although microbial fuel cells are a future energy that can produce electricity while treating solid waste, practical commercialize is difficult</w:t>
      </w:r>
      <w:r w:rsidRPr="004B1C15">
        <w:rPr>
          <w:rFonts w:ascii="Century Schoolbook" w:hAnsi="Century Schoolbook"/>
        </w:rPr>
        <w:t xml:space="preserve"> due to low efficiency.</w:t>
      </w:r>
    </w:p>
    <w:p w:rsidR="004B1C15" w:rsidRPr="004B1C15" w:rsidRDefault="004B1C15" w:rsidP="004B1C15">
      <w:pPr>
        <w:spacing w:line="276" w:lineRule="auto"/>
        <w:ind w:hanging="360"/>
        <w:jc w:val="both"/>
        <w:rPr>
          <w:rFonts w:ascii="Century Schoolbook" w:hAnsi="Century Schoolbook"/>
        </w:rPr>
      </w:pPr>
    </w:p>
    <w:p w:rsidR="004B1C15" w:rsidRPr="004B1C15" w:rsidRDefault="004B1C15" w:rsidP="004B1C15">
      <w:pPr>
        <w:spacing w:line="276" w:lineRule="auto"/>
        <w:ind w:left="360" w:hanging="360"/>
        <w:jc w:val="both"/>
        <w:rPr>
          <w:rFonts w:ascii="Century Schoolbook" w:hAnsi="Century Schoolbook"/>
        </w:rPr>
      </w:pPr>
      <w:r w:rsidRPr="004B1C15">
        <w:rPr>
          <w:rFonts w:ascii="Cambria Math" w:hAnsi="Cambria Math" w:cs="Cambria Math"/>
        </w:rPr>
        <w:t>∘</w:t>
      </w:r>
      <w:r w:rsidRPr="004B1C15">
        <w:rPr>
          <w:rFonts w:ascii="Century Schoolbook" w:hAnsi="Century Schoolbook"/>
        </w:rPr>
        <w:tab/>
        <w:t>Research results were introduced to expedite practical application amid continuous demand for microbial fuel cells, such as wearable devices charged with sweat and power production using sewage from treatment sites.</w:t>
      </w:r>
    </w:p>
    <w:p w:rsidR="004B1C15" w:rsidRPr="004B1C15" w:rsidRDefault="004B1C15" w:rsidP="004B1C15">
      <w:pPr>
        <w:spacing w:line="276" w:lineRule="auto"/>
        <w:ind w:hanging="360"/>
        <w:jc w:val="both"/>
        <w:rPr>
          <w:rFonts w:ascii="Century Schoolbook" w:hAnsi="Century Schoolbook"/>
        </w:rPr>
      </w:pPr>
    </w:p>
    <w:p w:rsidR="004B1C15" w:rsidRPr="004B1C15" w:rsidRDefault="004B1C15" w:rsidP="004B1C15">
      <w:pPr>
        <w:spacing w:line="276" w:lineRule="auto"/>
        <w:ind w:left="720"/>
        <w:jc w:val="both"/>
        <w:rPr>
          <w:rFonts w:ascii="Century Schoolbook" w:hAnsi="Century Schoolbook"/>
          <w:sz w:val="20"/>
          <w:szCs w:val="20"/>
        </w:rPr>
      </w:pPr>
      <w:r w:rsidRPr="004B1C15">
        <w:rPr>
          <w:rFonts w:ascii="Century Schoolbook" w:hAnsi="Century Schoolbook"/>
          <w:sz w:val="20"/>
          <w:szCs w:val="20"/>
        </w:rPr>
        <w:t>* microbial fuel cells: Electrons and hydrogen ions produced in the process of microorganisms decomposing organic matters, such as sweat and waste water, generate electricity through electrodes. It has the advantage of being highly stable, sustainable, and environmentally friendly.</w:t>
      </w:r>
    </w:p>
    <w:p w:rsidR="004B1C15" w:rsidRPr="004B1C15" w:rsidRDefault="004B1C15" w:rsidP="004B1C15">
      <w:pPr>
        <w:spacing w:line="276" w:lineRule="auto"/>
        <w:ind w:hanging="360"/>
        <w:jc w:val="both"/>
        <w:rPr>
          <w:rFonts w:ascii="Century Schoolbook" w:hAnsi="Century Schoolbook"/>
        </w:rPr>
      </w:pPr>
    </w:p>
    <w:p w:rsidR="004B1C15" w:rsidRPr="004B1C15" w:rsidRDefault="004B1C15" w:rsidP="004B1C15">
      <w:pPr>
        <w:spacing w:line="276" w:lineRule="auto"/>
        <w:ind w:hanging="360"/>
        <w:jc w:val="both"/>
        <w:rPr>
          <w:rFonts w:ascii="Century Schoolbook" w:hAnsi="Century Schoolbook"/>
        </w:rPr>
      </w:pPr>
      <w:r w:rsidRPr="004B1C15">
        <w:rPr>
          <w:rFonts w:ascii="Century Schoolbook" w:hAnsi="Century Schoolbook" w:hint="eastAsia"/>
        </w:rPr>
        <w:t>□</w:t>
      </w:r>
      <w:r w:rsidRPr="004B1C15">
        <w:rPr>
          <w:rFonts w:ascii="Century Schoolbook" w:hAnsi="Century Schoolbook" w:hint="eastAsia"/>
        </w:rPr>
        <w:tab/>
        <w:t xml:space="preserve">A research team at the </w:t>
      </w:r>
      <w:proofErr w:type="spellStart"/>
      <w:r w:rsidRPr="004B1C15">
        <w:rPr>
          <w:rFonts w:ascii="Century Schoolbook" w:hAnsi="Century Schoolbook" w:hint="eastAsia"/>
        </w:rPr>
        <w:t>Gwangju</w:t>
      </w:r>
      <w:proofErr w:type="spellEnd"/>
      <w:r w:rsidRPr="004B1C15">
        <w:rPr>
          <w:rFonts w:ascii="Century Schoolbook" w:hAnsi="Century Schoolbook" w:hint="eastAsia"/>
        </w:rPr>
        <w:t xml:space="preserve"> Institute of Science and Technology (GIST, President </w:t>
      </w:r>
      <w:proofErr w:type="spellStart"/>
      <w:r w:rsidRPr="004B1C15">
        <w:rPr>
          <w:rFonts w:ascii="Century Schoolbook" w:hAnsi="Century Schoolbook" w:hint="eastAsia"/>
        </w:rPr>
        <w:t>Kiseon</w:t>
      </w:r>
      <w:proofErr w:type="spellEnd"/>
      <w:r w:rsidRPr="004B1C15">
        <w:rPr>
          <w:rFonts w:ascii="Century Schoolbook" w:hAnsi="Century Schoolbook" w:hint="eastAsia"/>
        </w:rPr>
        <w:t xml:space="preserve"> Kim) led by School of Earth Sciences and Environmental Engineering Professor In </w:t>
      </w:r>
      <w:proofErr w:type="spellStart"/>
      <w:r w:rsidRPr="004B1C15">
        <w:rPr>
          <w:rFonts w:ascii="Century Schoolbook" w:hAnsi="Century Schoolbook" w:hint="eastAsia"/>
        </w:rPr>
        <w:t>Seop</w:t>
      </w:r>
      <w:proofErr w:type="spellEnd"/>
      <w:r w:rsidRPr="004B1C15">
        <w:rPr>
          <w:rFonts w:ascii="Century Schoolbook" w:hAnsi="Century Schoolbook" w:hint="eastAsia"/>
        </w:rPr>
        <w:t xml:space="preserve"> Chang has proposed a solution to overcome the voltage reversal phenomenon, one</w:t>
      </w:r>
      <w:r w:rsidRPr="004B1C15">
        <w:rPr>
          <w:rFonts w:ascii="Century Schoolbook" w:hAnsi="Century Schoolbook"/>
        </w:rPr>
        <w:t xml:space="preserve"> of the obstacles for commercializing microbial fuel cells.</w:t>
      </w:r>
    </w:p>
    <w:p w:rsidR="004B1C15" w:rsidRPr="004B1C15" w:rsidRDefault="004B1C15" w:rsidP="004B1C15">
      <w:pPr>
        <w:spacing w:line="276" w:lineRule="auto"/>
        <w:ind w:hanging="360"/>
        <w:jc w:val="both"/>
        <w:rPr>
          <w:rFonts w:ascii="Century Schoolbook" w:hAnsi="Century Schoolbook"/>
        </w:rPr>
      </w:pPr>
    </w:p>
    <w:p w:rsidR="004B1C15" w:rsidRPr="004B1C15" w:rsidRDefault="004B1C15" w:rsidP="004B1C15">
      <w:pPr>
        <w:spacing w:line="276" w:lineRule="auto"/>
        <w:ind w:left="360" w:hanging="360"/>
        <w:jc w:val="both"/>
        <w:rPr>
          <w:rFonts w:ascii="Century Schoolbook" w:hAnsi="Century Schoolbook"/>
        </w:rPr>
      </w:pPr>
      <w:r w:rsidRPr="004B1C15">
        <w:rPr>
          <w:rFonts w:ascii="Cambria Math" w:hAnsi="Cambria Math" w:cs="Cambria Math"/>
        </w:rPr>
        <w:lastRenderedPageBreak/>
        <w:t>∘</w:t>
      </w:r>
      <w:r w:rsidRPr="004B1C15">
        <w:rPr>
          <w:rFonts w:ascii="Century Schoolbook" w:hAnsi="Century Schoolbook"/>
        </w:rPr>
        <w:tab/>
        <w:t xml:space="preserve">This achievement is noteworthy because it was published as a 'Review' paper by the international journal </w:t>
      </w:r>
      <w:r w:rsidRPr="004B1C15">
        <w:rPr>
          <w:rFonts w:ascii="Century Schoolbook" w:hAnsi="Century Schoolbook"/>
          <w:i/>
        </w:rPr>
        <w:t>Cell Press</w:t>
      </w:r>
      <w:r w:rsidRPr="004B1C15">
        <w:rPr>
          <w:rFonts w:ascii="Century Schoolbook" w:hAnsi="Century Schoolbook"/>
        </w:rPr>
        <w:t>, which means that the research contains significant developmental trends for the relevant field of study.</w:t>
      </w:r>
    </w:p>
    <w:p w:rsidR="004B1C15" w:rsidRPr="004B1C15" w:rsidRDefault="004B1C15" w:rsidP="004B1C15">
      <w:pPr>
        <w:spacing w:line="276" w:lineRule="auto"/>
        <w:ind w:hanging="360"/>
        <w:jc w:val="both"/>
        <w:rPr>
          <w:rFonts w:ascii="Century Schoolbook" w:hAnsi="Century Schoolbook"/>
        </w:rPr>
      </w:pPr>
    </w:p>
    <w:p w:rsidR="004B1C15" w:rsidRPr="004B1C15" w:rsidRDefault="004B1C15" w:rsidP="004B1C15">
      <w:pPr>
        <w:spacing w:line="276" w:lineRule="auto"/>
        <w:ind w:hanging="360"/>
        <w:jc w:val="both"/>
        <w:rPr>
          <w:rFonts w:ascii="Century Schoolbook" w:hAnsi="Century Schoolbook" w:hint="eastAsia"/>
        </w:rPr>
      </w:pPr>
      <w:r w:rsidRPr="004B1C15">
        <w:rPr>
          <w:rFonts w:ascii="Century Schoolbook" w:hAnsi="Century Schoolbook" w:hint="eastAsia"/>
        </w:rPr>
        <w:t>□</w:t>
      </w:r>
      <w:r w:rsidRPr="004B1C15">
        <w:rPr>
          <w:rFonts w:ascii="Century Schoolbook" w:hAnsi="Century Schoolbook" w:hint="eastAsia"/>
        </w:rPr>
        <w:tab/>
        <w:t>Because microbial fuel cells have a low theoretical generation of voltage, the researchers increased the output by connecting unit cells in a longitudinal direction, that is, in a series.</w:t>
      </w:r>
    </w:p>
    <w:p w:rsidR="004B1C15" w:rsidRPr="004B1C15" w:rsidRDefault="004B1C15" w:rsidP="004B1C15">
      <w:pPr>
        <w:spacing w:line="276" w:lineRule="auto"/>
        <w:ind w:hanging="360"/>
        <w:jc w:val="both"/>
        <w:rPr>
          <w:rFonts w:ascii="Century Schoolbook" w:hAnsi="Century Schoolbook"/>
        </w:rPr>
      </w:pPr>
    </w:p>
    <w:p w:rsidR="004B1C15" w:rsidRPr="004B1C15" w:rsidRDefault="004B1C15" w:rsidP="004B1C15">
      <w:pPr>
        <w:spacing w:line="276" w:lineRule="auto"/>
        <w:ind w:left="360" w:hanging="360"/>
        <w:jc w:val="both"/>
        <w:rPr>
          <w:rFonts w:ascii="Century Schoolbook" w:hAnsi="Century Schoolbook"/>
        </w:rPr>
      </w:pPr>
      <w:r w:rsidRPr="004B1C15">
        <w:rPr>
          <w:rFonts w:ascii="Cambria Math" w:hAnsi="Cambria Math" w:cs="Cambria Math"/>
        </w:rPr>
        <w:t>∘</w:t>
      </w:r>
      <w:r w:rsidRPr="004B1C15">
        <w:rPr>
          <w:rFonts w:ascii="Century Schoolbook" w:hAnsi="Century Schoolbook"/>
        </w:rPr>
        <w:tab/>
        <w:t>One of the obstacles to the practical use was the voltage reversal phenomenon, in which the unit cell voltage frequently reversed, degrading the performance of the entire system.</w:t>
      </w:r>
    </w:p>
    <w:p w:rsidR="004B1C15" w:rsidRPr="004B1C15" w:rsidRDefault="004B1C15" w:rsidP="004B1C15">
      <w:pPr>
        <w:spacing w:line="276" w:lineRule="auto"/>
        <w:ind w:hanging="360"/>
        <w:jc w:val="both"/>
        <w:rPr>
          <w:rFonts w:ascii="Century Schoolbook" w:hAnsi="Century Schoolbook"/>
        </w:rPr>
      </w:pPr>
    </w:p>
    <w:p w:rsidR="004B1C15" w:rsidRPr="004B1C15" w:rsidRDefault="004B1C15" w:rsidP="004B1C15">
      <w:pPr>
        <w:spacing w:line="276" w:lineRule="auto"/>
        <w:ind w:hanging="360"/>
        <w:jc w:val="both"/>
        <w:rPr>
          <w:rFonts w:ascii="Century Schoolbook" w:hAnsi="Century Schoolbook" w:hint="eastAsia"/>
        </w:rPr>
      </w:pPr>
      <w:r w:rsidRPr="004B1C15">
        <w:rPr>
          <w:rFonts w:ascii="Century Schoolbook" w:hAnsi="Century Schoolbook" w:hint="eastAsia"/>
        </w:rPr>
        <w:t>□</w:t>
      </w:r>
      <w:r w:rsidRPr="004B1C15">
        <w:rPr>
          <w:rFonts w:ascii="Century Schoolbook" w:hAnsi="Century Schoolbook" w:hint="eastAsia"/>
        </w:rPr>
        <w:tab/>
        <w:t>Although papers have been published on the characteristics and possible causes of the phenomenon, no solutions have been found to resolve it.</w:t>
      </w:r>
    </w:p>
    <w:p w:rsidR="004B1C15" w:rsidRPr="004B1C15" w:rsidRDefault="004B1C15" w:rsidP="004B1C15">
      <w:pPr>
        <w:spacing w:line="276" w:lineRule="auto"/>
        <w:ind w:hanging="360"/>
        <w:jc w:val="both"/>
        <w:rPr>
          <w:rFonts w:ascii="Century Schoolbook" w:hAnsi="Century Schoolbook"/>
        </w:rPr>
      </w:pPr>
    </w:p>
    <w:p w:rsidR="004B1C15" w:rsidRPr="004B1C15" w:rsidRDefault="004B1C15" w:rsidP="004B1C15">
      <w:pPr>
        <w:spacing w:line="276" w:lineRule="auto"/>
        <w:ind w:left="360" w:hanging="360"/>
        <w:jc w:val="both"/>
        <w:rPr>
          <w:rFonts w:ascii="Century Schoolbook" w:hAnsi="Century Schoolbook"/>
        </w:rPr>
      </w:pPr>
      <w:r w:rsidRPr="004B1C15">
        <w:rPr>
          <w:rFonts w:ascii="Cambria Math" w:hAnsi="Cambria Math" w:cs="Cambria Math"/>
        </w:rPr>
        <w:t>∘</w:t>
      </w:r>
      <w:r w:rsidRPr="004B1C15">
        <w:rPr>
          <w:rFonts w:ascii="Century Schoolbook" w:hAnsi="Century Schoolbook"/>
        </w:rPr>
        <w:tab/>
        <w:t>The research team has also conducted in-depth studies on the causes of voltage reversal phenomena and published their findings in various international journals, identifying factors that contribute to the voltage reversal phenomenon, including the cathode and anode.</w:t>
      </w:r>
    </w:p>
    <w:p w:rsidR="004B1C15" w:rsidRPr="004B1C15" w:rsidRDefault="004B1C15" w:rsidP="004B1C15">
      <w:pPr>
        <w:spacing w:line="276" w:lineRule="auto"/>
        <w:ind w:hanging="360"/>
        <w:jc w:val="both"/>
        <w:rPr>
          <w:rFonts w:ascii="Century Schoolbook" w:hAnsi="Century Schoolbook"/>
        </w:rPr>
      </w:pPr>
    </w:p>
    <w:p w:rsidR="004B1C15" w:rsidRPr="004B1C15" w:rsidRDefault="004B1C15" w:rsidP="004B1C15">
      <w:pPr>
        <w:spacing w:line="276" w:lineRule="auto"/>
        <w:ind w:hanging="360"/>
        <w:jc w:val="both"/>
        <w:rPr>
          <w:rFonts w:ascii="Century Schoolbook" w:hAnsi="Century Schoolbook" w:hint="eastAsia"/>
        </w:rPr>
      </w:pPr>
      <w:r w:rsidRPr="004B1C15">
        <w:rPr>
          <w:rFonts w:ascii="Century Schoolbook" w:hAnsi="Century Schoolbook" w:hint="eastAsia"/>
        </w:rPr>
        <w:t>□</w:t>
      </w:r>
      <w:r w:rsidRPr="004B1C15">
        <w:rPr>
          <w:rFonts w:ascii="Century Schoolbook" w:hAnsi="Century Schoolbook" w:hint="eastAsia"/>
        </w:rPr>
        <w:tab/>
        <w:t>As a result of these continuing studies, the research team discovered that the root cause of the voltage reversal phenomenon was due to the performance difference between the unit cells that make up the system.</w:t>
      </w:r>
    </w:p>
    <w:p w:rsidR="004B1C15" w:rsidRPr="004B1C15" w:rsidRDefault="004B1C15" w:rsidP="004B1C15">
      <w:pPr>
        <w:spacing w:line="276" w:lineRule="auto"/>
        <w:ind w:hanging="360"/>
        <w:jc w:val="both"/>
        <w:rPr>
          <w:rFonts w:ascii="Century Schoolbook" w:hAnsi="Century Schoolbook"/>
        </w:rPr>
      </w:pPr>
    </w:p>
    <w:p w:rsidR="004B1C15" w:rsidRPr="004B1C15" w:rsidRDefault="004B1C15" w:rsidP="004B1C15">
      <w:pPr>
        <w:spacing w:line="276" w:lineRule="auto"/>
        <w:ind w:left="360" w:hanging="360"/>
        <w:jc w:val="both"/>
        <w:rPr>
          <w:rFonts w:ascii="Century Schoolbook" w:hAnsi="Century Schoolbook"/>
        </w:rPr>
      </w:pPr>
      <w:r w:rsidRPr="004B1C15">
        <w:rPr>
          <w:rFonts w:ascii="Cambria Math" w:hAnsi="Cambria Math" w:cs="Cambria Math"/>
        </w:rPr>
        <w:t>∘</w:t>
      </w:r>
      <w:r w:rsidRPr="004B1C15">
        <w:rPr>
          <w:rFonts w:ascii="Century Schoolbook" w:hAnsi="Century Schoolbook"/>
        </w:rPr>
        <w:tab/>
        <w:t>The research team found that the solution was to minimize the difference in reaction rates between the positive and negative electrodes in the unit cell or the imbalance of performance between the unit cells.</w:t>
      </w:r>
    </w:p>
    <w:p w:rsidR="004B1C15" w:rsidRPr="004B1C15" w:rsidRDefault="004B1C15" w:rsidP="004B1C15">
      <w:pPr>
        <w:spacing w:line="276" w:lineRule="auto"/>
        <w:ind w:hanging="360"/>
        <w:jc w:val="both"/>
        <w:rPr>
          <w:rFonts w:ascii="Century Schoolbook" w:hAnsi="Century Schoolbook"/>
        </w:rPr>
      </w:pPr>
    </w:p>
    <w:p w:rsidR="004B1C15" w:rsidRPr="004B1C15" w:rsidRDefault="004B1C15" w:rsidP="004B1C15">
      <w:pPr>
        <w:spacing w:line="276" w:lineRule="auto"/>
        <w:ind w:left="360" w:hanging="360"/>
        <w:jc w:val="both"/>
        <w:rPr>
          <w:rFonts w:ascii="Century Schoolbook" w:hAnsi="Century Schoolbook"/>
        </w:rPr>
      </w:pPr>
      <w:r w:rsidRPr="004B1C15">
        <w:rPr>
          <w:rFonts w:ascii="Cambria Math" w:hAnsi="Cambria Math" w:cs="Cambria Math"/>
        </w:rPr>
        <w:t>∘</w:t>
      </w:r>
      <w:r w:rsidRPr="004B1C15">
        <w:rPr>
          <w:rFonts w:ascii="Century Schoolbook" w:hAnsi="Century Schoolbook"/>
        </w:rPr>
        <w:tab/>
        <w:t>The research team proposed the term 'state of current production' for each unit cell and suggested a way to maintain balance among them.</w:t>
      </w:r>
    </w:p>
    <w:p w:rsidR="004B1C15" w:rsidRPr="004B1C15" w:rsidRDefault="004B1C15" w:rsidP="004B1C15">
      <w:pPr>
        <w:spacing w:line="276" w:lineRule="auto"/>
        <w:ind w:hanging="360"/>
        <w:jc w:val="both"/>
        <w:rPr>
          <w:rFonts w:ascii="Century Schoolbook" w:hAnsi="Century Schoolbook"/>
        </w:rPr>
      </w:pPr>
    </w:p>
    <w:p w:rsidR="004B1C15" w:rsidRPr="004B1C15" w:rsidRDefault="004B1C15" w:rsidP="004B1C15">
      <w:pPr>
        <w:spacing w:line="276" w:lineRule="auto"/>
        <w:ind w:hanging="360"/>
        <w:jc w:val="both"/>
        <w:rPr>
          <w:rFonts w:ascii="Century Schoolbook" w:hAnsi="Century Schoolbook" w:hint="eastAsia"/>
        </w:rPr>
      </w:pPr>
      <w:r w:rsidRPr="004B1C15">
        <w:rPr>
          <w:rFonts w:ascii="Century Schoolbook" w:hAnsi="Century Schoolbook" w:hint="eastAsia"/>
        </w:rPr>
        <w:t>□</w:t>
      </w:r>
      <w:r w:rsidRPr="004B1C15">
        <w:rPr>
          <w:rFonts w:ascii="Century Schoolbook" w:hAnsi="Century Schoolbook" w:hint="eastAsia"/>
        </w:rPr>
        <w:tab/>
        <w:t>The research team plans to first apply the proposed method by integrating microbial fuel cell systems with oxidoreductase and will continue their research on the efficiency of microbial fuel cells on macro systems.</w:t>
      </w:r>
    </w:p>
    <w:p w:rsidR="004B1C15" w:rsidRPr="004B1C15" w:rsidRDefault="004B1C15" w:rsidP="004B1C15">
      <w:pPr>
        <w:spacing w:line="276" w:lineRule="auto"/>
        <w:ind w:hanging="360"/>
        <w:jc w:val="both"/>
        <w:rPr>
          <w:rFonts w:ascii="Century Schoolbook" w:hAnsi="Century Schoolbook"/>
        </w:rPr>
      </w:pPr>
    </w:p>
    <w:p w:rsidR="00093906" w:rsidRDefault="004B1C15" w:rsidP="004B1C15">
      <w:pPr>
        <w:spacing w:line="276" w:lineRule="auto"/>
        <w:ind w:left="360" w:hanging="360"/>
        <w:jc w:val="both"/>
        <w:rPr>
          <w:rFonts w:ascii="Century Schoolbook" w:hAnsi="Century Schoolbook"/>
        </w:rPr>
      </w:pPr>
      <w:r w:rsidRPr="004B1C15">
        <w:rPr>
          <w:rFonts w:ascii="Cambria Math" w:hAnsi="Cambria Math" w:cs="Cambria Math"/>
        </w:rPr>
        <w:t>∘</w:t>
      </w:r>
      <w:r w:rsidRPr="004B1C15">
        <w:rPr>
          <w:rFonts w:ascii="Century Schoolbook" w:hAnsi="Century Schoolbook"/>
        </w:rPr>
        <w:tab/>
        <w:t xml:space="preserve">The results of this research were supported by the Ministry of Science and ICT and the National Research Foundation of Korea and were published on January 21, 2020, in the international journal </w:t>
      </w:r>
      <w:r w:rsidRPr="004B1C15">
        <w:rPr>
          <w:rFonts w:ascii="Century Schoolbook" w:hAnsi="Century Schoolbook"/>
          <w:i/>
        </w:rPr>
        <w:t>Trends in Biotechnology</w:t>
      </w:r>
      <w:r w:rsidRPr="004B1C15">
        <w:rPr>
          <w:rFonts w:ascii="Century Schoolbook" w:hAnsi="Century Schoolbook"/>
        </w:rPr>
        <w:t>.</w:t>
      </w:r>
    </w:p>
    <w:p w:rsidR="004B1C15" w:rsidRDefault="004B1C15" w:rsidP="004B1C15">
      <w:pPr>
        <w:spacing w:line="276" w:lineRule="auto"/>
        <w:ind w:left="360" w:hanging="360"/>
        <w:jc w:val="both"/>
        <w:rPr>
          <w:rFonts w:ascii="Century Schoolbook" w:hAnsi="Century Schoolbook"/>
        </w:rPr>
      </w:pPr>
    </w:p>
    <w:p w:rsidR="004B1C15" w:rsidRPr="00093906" w:rsidRDefault="004B1C15" w:rsidP="004B1C15">
      <w:pPr>
        <w:spacing w:line="276" w:lineRule="auto"/>
        <w:ind w:left="360" w:hanging="360"/>
        <w:jc w:val="both"/>
        <w:rPr>
          <w:rFonts w:ascii="Century Schoolbook" w:hAnsi="Century Schoolbook"/>
        </w:rPr>
      </w:pPr>
      <w:r w:rsidRPr="004B1C15">
        <w:rPr>
          <w:rFonts w:ascii="Cambria Math" w:hAnsi="Cambria Math" w:cs="Cambria Math"/>
        </w:rPr>
        <w:t>⌘</w:t>
      </w:r>
      <w:bookmarkStart w:id="0" w:name="_GoBack"/>
      <w:bookmarkEnd w:id="0"/>
    </w:p>
    <w:sectPr w:rsidR="004B1C15"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C15" w:rsidRDefault="004B1C15" w:rsidP="00A06336">
      <w:r>
        <w:separator/>
      </w:r>
    </w:p>
  </w:endnote>
  <w:endnote w:type="continuationSeparator" w:id="0">
    <w:p w:rsidR="004B1C15" w:rsidRDefault="004B1C1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C15" w:rsidRDefault="004B1C15" w:rsidP="00A06336">
      <w:r>
        <w:separator/>
      </w:r>
    </w:p>
  </w:footnote>
  <w:footnote w:type="continuationSeparator" w:id="0">
    <w:p w:rsidR="004B1C15" w:rsidRDefault="004B1C1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15"/>
    <w:rsid w:val="000426FE"/>
    <w:rsid w:val="00093906"/>
    <w:rsid w:val="00231FF6"/>
    <w:rsid w:val="00374E99"/>
    <w:rsid w:val="00434D90"/>
    <w:rsid w:val="0047083B"/>
    <w:rsid w:val="004B1C15"/>
    <w:rsid w:val="00606E6D"/>
    <w:rsid w:val="0080638F"/>
    <w:rsid w:val="008E0110"/>
    <w:rsid w:val="00994E80"/>
    <w:rsid w:val="00A06336"/>
    <w:rsid w:val="00C1478A"/>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30441"/>
  <w15:chartTrackingRefBased/>
  <w15:docId w15:val="{4F4A3859-E7E0-3844-B721-5D41F5DB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553</Words>
  <Characters>3085</Characters>
  <Application>Microsoft Office Word</Application>
  <DocSecurity>0</DocSecurity>
  <Lines>86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2020-02-13T01:45:00Z</dcterms:created>
  <dcterms:modified xsi:type="dcterms:W3CDTF">2020-02-13T01:47:00Z</dcterms:modified>
  <cp:category/>
</cp:coreProperties>
</file>