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C5BE5" wp14:editId="1907AE11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6EF912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EBAA6A8" wp14:editId="0D755929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3F6B07" wp14:editId="442F51C3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09FEAE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426FE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426FE">
        <w:rPr>
          <w:b/>
          <w:color w:val="0070C0"/>
          <w:sz w:val="32"/>
          <w:szCs w:val="32"/>
        </w:rPr>
        <w:t>https://www.gist.ac.kr/</w:t>
      </w:r>
      <w:r w:rsidR="00994E80" w:rsidRPr="000426FE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Mi-Yeon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Public Affairs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62-715-2020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62-715-2024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D3FD5">
        <w:rPr>
          <w:rFonts w:ascii="Courier 10 Pitch BT Roman" w:eastAsia="Dotum" w:hAnsi="Courier 10 Pitch BT Roman"/>
          <w:sz w:val="20"/>
          <w:szCs w:val="20"/>
        </w:rPr>
        <w:t xml:space="preserve">Professor </w:t>
      </w:r>
      <w:proofErr w:type="spellStart"/>
      <w:r w:rsidR="006D3FD5">
        <w:rPr>
          <w:rFonts w:ascii="Courier 10 Pitch BT Roman" w:eastAsia="Dotum" w:hAnsi="Courier 10 Pitch BT Roman"/>
          <w:sz w:val="20"/>
          <w:szCs w:val="20"/>
        </w:rPr>
        <w:t>Yunho</w:t>
      </w:r>
      <w:proofErr w:type="spellEnd"/>
      <w:r w:rsidR="006D3FD5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6D3FD5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0426FE">
        <w:rPr>
          <w:rFonts w:ascii="Courier 10 Pitch BT Roman" w:eastAsia="Dotum" w:hAnsi="Courier 10 Pitch BT Roman"/>
          <w:b/>
          <w:sz w:val="20"/>
          <w:szCs w:val="20"/>
        </w:rPr>
        <w:t>Regarding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6D3FD5" w:rsidRPr="006D3FD5">
        <w:rPr>
          <w:rFonts w:ascii="Courier 10 Pitch BT Roman" w:eastAsia="Dotum" w:hAnsi="Courier 10 Pitch BT Roman"/>
          <w:sz w:val="20"/>
          <w:szCs w:val="20"/>
        </w:rPr>
        <w:t>School of E</w:t>
      </w:r>
      <w:r w:rsidR="006D3FD5">
        <w:rPr>
          <w:rFonts w:ascii="Courier 10 Pitch BT Roman" w:eastAsia="Dotum" w:hAnsi="Courier 10 Pitch BT Roman"/>
          <w:sz w:val="20"/>
          <w:szCs w:val="20"/>
        </w:rPr>
        <w:t>arth Sciences and</w:t>
      </w:r>
    </w:p>
    <w:p w:rsidR="006D3FD5" w:rsidRDefault="006D3FD5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  <w:t xml:space="preserve">Environmental </w:t>
      </w:r>
      <w:r w:rsidRPr="006D3FD5">
        <w:rPr>
          <w:rFonts w:ascii="Courier 10 Pitch BT Roman" w:eastAsia="Dotum" w:hAnsi="Courier 10 Pitch BT Roman"/>
          <w:sz w:val="20"/>
          <w:szCs w:val="20"/>
        </w:rPr>
        <w:t>Engineering</w:t>
      </w:r>
    </w:p>
    <w:p w:rsidR="00A06336" w:rsidRPr="008E0110" w:rsidRDefault="006D3FD5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  <w:t xml:space="preserve">(+82) </w:t>
      </w:r>
      <w:r w:rsidRPr="006D3FD5">
        <w:rPr>
          <w:rFonts w:ascii="Courier 10 Pitch BT Roman" w:eastAsia="Dotum" w:hAnsi="Courier 10 Pitch BT Roman"/>
          <w:sz w:val="20"/>
          <w:szCs w:val="20"/>
        </w:rPr>
        <w:t>62-715-2468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D3FD5">
        <w:rPr>
          <w:rFonts w:ascii="Courier 10 Pitch BT Roman" w:eastAsia="Dotum" w:hAnsi="Courier 10 Pitch BT Roman"/>
          <w:sz w:val="20"/>
          <w:szCs w:val="20"/>
        </w:rPr>
        <w:t>2018.06.21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994E80" w:rsidRDefault="00A06336" w:rsidP="00231FF6">
      <w:pPr>
        <w:rPr>
          <w:rFonts w:ascii="Century Schoolbook" w:hAnsi="Century Schoolbook"/>
        </w:rPr>
      </w:pPr>
    </w:p>
    <w:p w:rsidR="00EF69AE" w:rsidRPr="00994E80" w:rsidRDefault="00EF69AE" w:rsidP="00231FF6">
      <w:pPr>
        <w:rPr>
          <w:rFonts w:ascii="Century Schoolbook" w:hAnsi="Century Schoolbook"/>
        </w:rPr>
      </w:pPr>
    </w:p>
    <w:p w:rsidR="00DD2065" w:rsidRPr="00994E80" w:rsidRDefault="006D3FD5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bookmarkStart w:id="0" w:name="_GoBack"/>
      <w:r w:rsidRPr="006D3FD5">
        <w:rPr>
          <w:rFonts w:ascii="Century Schoolbook" w:hAnsi="Century Schoolbook"/>
          <w:b/>
          <w:sz w:val="32"/>
          <w:szCs w:val="32"/>
        </w:rPr>
        <w:t xml:space="preserve">Professor </w:t>
      </w:r>
      <w:proofErr w:type="spellStart"/>
      <w:r w:rsidRPr="006D3FD5">
        <w:rPr>
          <w:rFonts w:ascii="Century Schoolbook" w:hAnsi="Century Schoolbook"/>
          <w:b/>
          <w:sz w:val="32"/>
          <w:szCs w:val="32"/>
        </w:rPr>
        <w:t>Yunho</w:t>
      </w:r>
      <w:proofErr w:type="spellEnd"/>
      <w:r w:rsidRPr="006D3FD5">
        <w:rPr>
          <w:rFonts w:ascii="Century Schoolbook" w:hAnsi="Century Schoolbook"/>
          <w:b/>
          <w:sz w:val="32"/>
          <w:szCs w:val="32"/>
        </w:rPr>
        <w:t xml:space="preserve"> Lee’s joint research team develops eco-friendly and highly efficient water treatment technology using iron oxide</w:t>
      </w:r>
      <w:bookmarkEnd w:id="0"/>
    </w:p>
    <w:p w:rsidR="00231FF6" w:rsidRPr="00994E80" w:rsidRDefault="00231FF6" w:rsidP="00231FF6">
      <w:pPr>
        <w:jc w:val="both"/>
        <w:rPr>
          <w:rFonts w:ascii="Century Schoolbook" w:hAnsi="Century Schoolbook"/>
        </w:rPr>
      </w:pPr>
    </w:p>
    <w:p w:rsidR="006D3FD5" w:rsidRPr="006D3FD5" w:rsidRDefault="006D3FD5" w:rsidP="006D3FD5">
      <w:pPr>
        <w:spacing w:line="276" w:lineRule="auto"/>
        <w:ind w:hanging="360"/>
        <w:jc w:val="both"/>
        <w:rPr>
          <w:rFonts w:ascii="Century Schoolbook" w:hAnsi="Century Schoolbook" w:hint="eastAsia"/>
          <w:sz w:val="28"/>
          <w:szCs w:val="28"/>
        </w:rPr>
      </w:pPr>
      <w:r w:rsidRPr="006D3FD5">
        <w:rPr>
          <w:rFonts w:ascii="Century Schoolbook" w:hAnsi="Century Schoolbook" w:hint="eastAsia"/>
          <w:sz w:val="28"/>
          <w:szCs w:val="28"/>
        </w:rPr>
        <w:t>□</w:t>
      </w:r>
      <w:r>
        <w:rPr>
          <w:rFonts w:ascii="Century Schoolbook" w:hAnsi="Century Schoolbook"/>
          <w:sz w:val="28"/>
          <w:szCs w:val="28"/>
        </w:rPr>
        <w:tab/>
      </w:r>
      <w:r w:rsidRPr="006D3FD5">
        <w:rPr>
          <w:rFonts w:ascii="Century Schoolbook" w:hAnsi="Century Schoolbook" w:hint="eastAsia"/>
          <w:sz w:val="28"/>
          <w:szCs w:val="28"/>
        </w:rPr>
        <w:t>Korean researchers in conjunction with international researchers have developed an eco-friendly, high-efficiency water treatment technology using ferrate *.</w:t>
      </w:r>
    </w:p>
    <w:p w:rsidR="006D3FD5" w:rsidRPr="006D3FD5" w:rsidRDefault="006D3FD5" w:rsidP="006D3FD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231FF6" w:rsidRPr="006D3FD5" w:rsidRDefault="006D3FD5" w:rsidP="006D3FD5">
      <w:pPr>
        <w:spacing w:line="276" w:lineRule="auto"/>
        <w:ind w:left="720"/>
        <w:jc w:val="both"/>
        <w:rPr>
          <w:rFonts w:ascii="Century Schoolbook" w:hAnsi="Century Schoolbook"/>
          <w:sz w:val="20"/>
          <w:szCs w:val="20"/>
        </w:rPr>
      </w:pPr>
      <w:r w:rsidRPr="006D3FD5">
        <w:rPr>
          <w:rFonts w:ascii="Century Schoolbook" w:hAnsi="Century Schoolbook"/>
          <w:sz w:val="20"/>
          <w:szCs w:val="20"/>
        </w:rPr>
        <w:t>* Iron salts use divalent or trivalent, which is a hexavalent iron salt lacking six electrons.</w:t>
      </w:r>
    </w:p>
    <w:p w:rsidR="006D3FD5" w:rsidRDefault="006D3FD5" w:rsidP="006D3FD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6D3FD5" w:rsidRDefault="006D3FD5" w:rsidP="006D3FD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6D3FD5">
        <w:rPr>
          <w:rFonts w:ascii="Century Schoolbook" w:hAnsi="Century Schoolbook" w:hint="eastAsia"/>
          <w:sz w:val="28"/>
          <w:szCs w:val="28"/>
        </w:rPr>
        <w:t>□</w:t>
      </w:r>
      <w:r>
        <w:rPr>
          <w:rFonts w:ascii="Century Schoolbook" w:hAnsi="Century Schoolbook"/>
          <w:sz w:val="28"/>
          <w:szCs w:val="28"/>
        </w:rPr>
        <w:tab/>
      </w:r>
      <w:r w:rsidRPr="006D3FD5">
        <w:rPr>
          <w:rFonts w:ascii="Century Schoolbook" w:hAnsi="Century Schoolbook" w:hint="eastAsia"/>
          <w:sz w:val="28"/>
          <w:szCs w:val="28"/>
        </w:rPr>
        <w:t xml:space="preserve">GIST (President Seung Hyeon Moon) </w:t>
      </w:r>
      <w:r w:rsidRPr="006D3FD5">
        <w:rPr>
          <w:rFonts w:ascii="Century Schoolbook" w:hAnsi="Century Schoolbook" w:hint="eastAsia"/>
          <w:sz w:val="28"/>
          <w:szCs w:val="28"/>
        </w:rPr>
        <w:t>–</w:t>
      </w:r>
      <w:r w:rsidRPr="006D3FD5">
        <w:rPr>
          <w:rFonts w:ascii="Century Schoolbook" w:hAnsi="Century Schoolbook" w:hint="eastAsia"/>
          <w:sz w:val="28"/>
          <w:szCs w:val="28"/>
        </w:rPr>
        <w:t xml:space="preserve"> Professor </w:t>
      </w:r>
      <w:proofErr w:type="spellStart"/>
      <w:r w:rsidRPr="006D3FD5">
        <w:rPr>
          <w:rFonts w:ascii="Century Schoolbook" w:hAnsi="Century Schoolbook" w:hint="eastAsia"/>
          <w:sz w:val="28"/>
          <w:szCs w:val="28"/>
        </w:rPr>
        <w:t>Yunho</w:t>
      </w:r>
      <w:proofErr w:type="spellEnd"/>
      <w:r w:rsidRPr="006D3FD5">
        <w:rPr>
          <w:rFonts w:ascii="Century Schoolbook" w:hAnsi="Century Schoolbook" w:hint="eastAsia"/>
          <w:sz w:val="28"/>
          <w:szCs w:val="28"/>
        </w:rPr>
        <w:t xml:space="preserve"> Lee of the School of Earth Sciences and Environmental Engineering worked with Professor Allard of Curtin University in Australia to use iron-based environmentally friendly oxidizing agents to treat </w:t>
      </w:r>
      <w:r w:rsidRPr="006D3FD5">
        <w:rPr>
          <w:rFonts w:ascii="Century Schoolbook" w:hAnsi="Century Schoolbook"/>
          <w:sz w:val="28"/>
          <w:szCs w:val="28"/>
        </w:rPr>
        <w:t xml:space="preserve">water containing iodine ions </w:t>
      </w:r>
      <w:r>
        <w:rPr>
          <w:rFonts w:ascii="Century Schoolbook" w:hAnsi="Century Schoolbook"/>
          <w:sz w:val="28"/>
          <w:szCs w:val="28"/>
        </w:rPr>
        <w:t>to develop</w:t>
      </w:r>
      <w:r w:rsidRPr="006D3FD5">
        <w:rPr>
          <w:rFonts w:ascii="Century Schoolbook" w:hAnsi="Century Schoolbook"/>
          <w:sz w:val="28"/>
          <w:szCs w:val="28"/>
        </w:rPr>
        <w:t xml:space="preserve"> high-efficiency water treatment technology that can produce safe drinking water</w:t>
      </w:r>
      <w:r>
        <w:rPr>
          <w:rFonts w:ascii="Century Schoolbook" w:hAnsi="Century Schoolbook"/>
          <w:sz w:val="28"/>
          <w:szCs w:val="28"/>
        </w:rPr>
        <w:t xml:space="preserve"> without toxic byproducts</w:t>
      </w:r>
      <w:r w:rsidRPr="006D3FD5">
        <w:rPr>
          <w:rFonts w:ascii="Century Schoolbook" w:hAnsi="Century Schoolbook"/>
          <w:sz w:val="28"/>
          <w:szCs w:val="28"/>
        </w:rPr>
        <w:t>.</w:t>
      </w:r>
    </w:p>
    <w:p w:rsidR="006D3FD5" w:rsidRDefault="006D3FD5" w:rsidP="006D3FD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6D3FD5" w:rsidRDefault="006D3FD5" w:rsidP="006D3FD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6D3FD5">
        <w:rPr>
          <w:rFonts w:ascii="Cambria Math" w:hAnsi="Cambria Math" w:cs="Cambria Math"/>
          <w:sz w:val="28"/>
          <w:szCs w:val="28"/>
        </w:rPr>
        <w:t>∘</w:t>
      </w:r>
      <w:r>
        <w:rPr>
          <w:rFonts w:ascii="Century Schoolbook" w:hAnsi="Century Schoolbook"/>
          <w:sz w:val="28"/>
          <w:szCs w:val="28"/>
        </w:rPr>
        <w:tab/>
      </w:r>
      <w:r w:rsidRPr="006D3FD5">
        <w:rPr>
          <w:rFonts w:ascii="Century Schoolbook" w:hAnsi="Century Schoolbook"/>
          <w:sz w:val="28"/>
          <w:szCs w:val="28"/>
        </w:rPr>
        <w:t xml:space="preserve">Fertilizer is much more powerful than hydrogen peroxide because it oxidizes organic substances and </w:t>
      </w:r>
      <w:r>
        <w:rPr>
          <w:rFonts w:ascii="Century Schoolbook" w:hAnsi="Century Schoolbook"/>
          <w:sz w:val="28"/>
          <w:szCs w:val="28"/>
        </w:rPr>
        <w:t>at the same time coagulates and precipitates</w:t>
      </w:r>
      <w:r w:rsidRPr="006D3FD5">
        <w:rPr>
          <w:rFonts w:ascii="Century Schoolbook" w:hAnsi="Century Schoolbook"/>
          <w:sz w:val="28"/>
          <w:szCs w:val="28"/>
        </w:rPr>
        <w:t>. Therefore, it is ef</w:t>
      </w:r>
      <w:r>
        <w:rPr>
          <w:rFonts w:ascii="Century Schoolbook" w:hAnsi="Century Schoolbook"/>
          <w:sz w:val="28"/>
          <w:szCs w:val="28"/>
        </w:rPr>
        <w:t>fective in wastewater treatment</w:t>
      </w:r>
      <w:r w:rsidRPr="006D3FD5">
        <w:rPr>
          <w:rFonts w:ascii="Century Schoolbook" w:hAnsi="Century Schoolbook"/>
          <w:sz w:val="28"/>
          <w:szCs w:val="28"/>
        </w:rPr>
        <w:t xml:space="preserve"> and is very effective in removing chromaticity and odor because of its strong oxidizing power.</w:t>
      </w:r>
    </w:p>
    <w:p w:rsidR="006D3FD5" w:rsidRDefault="006D3FD5" w:rsidP="006D3FD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6D3FD5" w:rsidRDefault="006D3FD5" w:rsidP="006D3FD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6D3FD5">
        <w:rPr>
          <w:rFonts w:ascii="Century Schoolbook" w:hAnsi="Century Schoolbook" w:hint="eastAsia"/>
          <w:sz w:val="28"/>
          <w:szCs w:val="28"/>
        </w:rPr>
        <w:lastRenderedPageBreak/>
        <w:t>□</w:t>
      </w:r>
      <w:r>
        <w:rPr>
          <w:rFonts w:ascii="Century Schoolbook" w:hAnsi="Century Schoolbook"/>
          <w:sz w:val="28"/>
          <w:szCs w:val="28"/>
        </w:rPr>
        <w:tab/>
      </w:r>
      <w:r w:rsidRPr="006D3FD5">
        <w:rPr>
          <w:rFonts w:ascii="Century Schoolbook" w:hAnsi="Century Schoolbook" w:hint="eastAsia"/>
          <w:sz w:val="28"/>
          <w:szCs w:val="28"/>
        </w:rPr>
        <w:t>Iodine ions (I-) are pr</w:t>
      </w:r>
      <w:r>
        <w:rPr>
          <w:rFonts w:ascii="Century Schoolbook" w:hAnsi="Century Schoolbook" w:hint="eastAsia"/>
          <w:sz w:val="28"/>
          <w:szCs w:val="28"/>
        </w:rPr>
        <w:t>esent in high concentrations in</w:t>
      </w:r>
      <w:r>
        <w:rPr>
          <w:rFonts w:ascii="Century Schoolbook" w:hAnsi="Century Schoolbook"/>
          <w:sz w:val="28"/>
          <w:szCs w:val="28"/>
        </w:rPr>
        <w:t xml:space="preserve"> the water</w:t>
      </w:r>
      <w:r w:rsidRPr="006D3FD5">
        <w:rPr>
          <w:rFonts w:ascii="Century Schoolbook" w:hAnsi="Century Schoolbook" w:hint="eastAsia"/>
          <w:sz w:val="28"/>
          <w:szCs w:val="28"/>
        </w:rPr>
        <w:t xml:space="preserve"> of many countries</w:t>
      </w:r>
      <w:r>
        <w:rPr>
          <w:rFonts w:ascii="Century Schoolbook" w:hAnsi="Century Schoolbook"/>
          <w:sz w:val="28"/>
          <w:szCs w:val="28"/>
        </w:rPr>
        <w:t>,</w:t>
      </w:r>
      <w:r w:rsidRPr="006D3FD5">
        <w:rPr>
          <w:rFonts w:ascii="Century Schoolbook" w:hAnsi="Century Schoolbook" w:hint="eastAsia"/>
          <w:sz w:val="28"/>
          <w:szCs w:val="28"/>
        </w:rPr>
        <w:t xml:space="preserve"> including Australia</w:t>
      </w:r>
      <w:r>
        <w:rPr>
          <w:rFonts w:ascii="Century Schoolbook" w:hAnsi="Century Schoolbook"/>
          <w:sz w:val="28"/>
          <w:szCs w:val="28"/>
        </w:rPr>
        <w:t>,</w:t>
      </w:r>
      <w:r w:rsidRPr="006D3FD5">
        <w:rPr>
          <w:rFonts w:ascii="Century Schoolbook" w:hAnsi="Century Schoolbook" w:hint="eastAsia"/>
          <w:sz w:val="28"/>
          <w:szCs w:val="28"/>
        </w:rPr>
        <w:t xml:space="preserve"> because iodine disinfection byproducts (I-</w:t>
      </w:r>
      <w:proofErr w:type="spellStart"/>
      <w:r w:rsidRPr="006D3FD5">
        <w:rPr>
          <w:rFonts w:ascii="Century Schoolbook" w:hAnsi="Century Schoolbook" w:hint="eastAsia"/>
          <w:sz w:val="28"/>
          <w:szCs w:val="28"/>
        </w:rPr>
        <w:t>DBP</w:t>
      </w:r>
      <w:proofErr w:type="spellEnd"/>
      <w:r w:rsidRPr="006D3FD5">
        <w:rPr>
          <w:rFonts w:ascii="Century Schoolbook" w:hAnsi="Century Schoolbook" w:hint="eastAsia"/>
          <w:sz w:val="28"/>
          <w:szCs w:val="28"/>
        </w:rPr>
        <w:t xml:space="preserve">) with high toxicity react with </w:t>
      </w:r>
      <w:r>
        <w:rPr>
          <w:rFonts w:ascii="Century Schoolbook" w:hAnsi="Century Schoolbook"/>
          <w:sz w:val="28"/>
          <w:szCs w:val="28"/>
        </w:rPr>
        <w:t xml:space="preserve">the </w:t>
      </w:r>
      <w:r w:rsidRPr="006D3FD5">
        <w:rPr>
          <w:rFonts w:ascii="Century Schoolbook" w:hAnsi="Century Schoolbook" w:hint="eastAsia"/>
          <w:sz w:val="28"/>
          <w:szCs w:val="28"/>
        </w:rPr>
        <w:t xml:space="preserve">chlorine used in the water treatment process, * </w:t>
      </w:r>
      <w:r>
        <w:rPr>
          <w:rFonts w:ascii="Century Schoolbook" w:hAnsi="Century Schoolbook"/>
          <w:sz w:val="28"/>
          <w:szCs w:val="28"/>
        </w:rPr>
        <w:t>posing</w:t>
      </w:r>
      <w:r w:rsidRPr="006D3FD5">
        <w:rPr>
          <w:rFonts w:ascii="Century Schoolbook" w:hAnsi="Century Schoolbook" w:hint="eastAsia"/>
          <w:sz w:val="28"/>
          <w:szCs w:val="28"/>
        </w:rPr>
        <w:t xml:space="preserve"> a ma</w:t>
      </w:r>
      <w:r w:rsidRPr="006D3FD5">
        <w:rPr>
          <w:rFonts w:ascii="Century Schoolbook" w:hAnsi="Century Schoolbook"/>
          <w:sz w:val="28"/>
          <w:szCs w:val="28"/>
        </w:rPr>
        <w:t>jor obstacle to securing safe drinking water.</w:t>
      </w:r>
    </w:p>
    <w:p w:rsidR="006D3FD5" w:rsidRDefault="006D3FD5" w:rsidP="006D3FD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6D3FD5" w:rsidRPr="006D3FD5" w:rsidRDefault="006D3FD5" w:rsidP="006D3FD5">
      <w:pPr>
        <w:spacing w:line="276" w:lineRule="auto"/>
        <w:ind w:left="720"/>
        <w:jc w:val="both"/>
        <w:rPr>
          <w:rFonts w:ascii="Century Schoolbook" w:hAnsi="Century Schoolbook"/>
          <w:sz w:val="20"/>
          <w:szCs w:val="20"/>
        </w:rPr>
      </w:pPr>
      <w:r w:rsidRPr="006D3FD5">
        <w:rPr>
          <w:rFonts w:ascii="Century Schoolbook" w:hAnsi="Century Schoolbook"/>
          <w:sz w:val="20"/>
          <w:szCs w:val="20"/>
        </w:rPr>
        <w:t xml:space="preserve">* When water containing </w:t>
      </w:r>
      <w:proofErr w:type="gramStart"/>
      <w:r w:rsidRPr="006D3FD5">
        <w:rPr>
          <w:rFonts w:ascii="Century Schoolbook" w:hAnsi="Century Schoolbook"/>
          <w:sz w:val="20"/>
          <w:szCs w:val="20"/>
        </w:rPr>
        <w:t>iodine</w:t>
      </w:r>
      <w:proofErr w:type="gramEnd"/>
      <w:r w:rsidRPr="006D3FD5">
        <w:rPr>
          <w:rFonts w:ascii="Century Schoolbook" w:hAnsi="Century Schoolbook"/>
          <w:sz w:val="20"/>
          <w:szCs w:val="20"/>
        </w:rPr>
        <w:t xml:space="preserve"> io</w:t>
      </w:r>
      <w:r>
        <w:rPr>
          <w:rFonts w:ascii="Century Schoolbook" w:hAnsi="Century Schoolbook"/>
          <w:sz w:val="20"/>
          <w:szCs w:val="20"/>
        </w:rPr>
        <w:t>ns is disinfected with chlorine, it</w:t>
      </w:r>
      <w:r w:rsidRPr="006D3FD5">
        <w:rPr>
          <w:rFonts w:ascii="Century Schoolbook" w:hAnsi="Century Schoolbook"/>
          <w:sz w:val="20"/>
          <w:szCs w:val="20"/>
        </w:rPr>
        <w:t xml:space="preserve"> is the most toxic among ch</w:t>
      </w:r>
      <w:r>
        <w:rPr>
          <w:rFonts w:ascii="Century Schoolbook" w:hAnsi="Century Schoolbook"/>
          <w:sz w:val="20"/>
          <w:szCs w:val="20"/>
        </w:rPr>
        <w:t>lorine disinfection by-products.</w:t>
      </w:r>
    </w:p>
    <w:p w:rsidR="006D3FD5" w:rsidRDefault="006D3FD5" w:rsidP="006D3FD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6D3FD5" w:rsidRDefault="006D3FD5" w:rsidP="006D3FD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6D3FD5">
        <w:rPr>
          <w:rFonts w:ascii="Century Schoolbook" w:hAnsi="Century Schoolbook" w:hint="eastAsia"/>
          <w:sz w:val="28"/>
          <w:szCs w:val="28"/>
        </w:rPr>
        <w:t>□</w:t>
      </w:r>
      <w:r>
        <w:rPr>
          <w:rFonts w:ascii="Century Schoolbook" w:hAnsi="Century Schoolbook"/>
          <w:sz w:val="28"/>
          <w:szCs w:val="28"/>
        </w:rPr>
        <w:tab/>
        <w:t>The researchers</w:t>
      </w:r>
      <w:r w:rsidRPr="006D3FD5">
        <w:rPr>
          <w:rFonts w:ascii="Century Schoolbook" w:hAnsi="Century Schoolbook" w:hint="eastAsia"/>
          <w:sz w:val="28"/>
          <w:szCs w:val="28"/>
        </w:rPr>
        <w:t xml:space="preserve"> discovered</w:t>
      </w:r>
      <w:r w:rsidRPr="006D3FD5">
        <w:rPr>
          <w:rFonts w:ascii="Century Schoolbook" w:hAnsi="Century Schoolbook"/>
          <w:sz w:val="28"/>
          <w:szCs w:val="28"/>
        </w:rPr>
        <w:t xml:space="preserve"> that ferrate oxidizes iron iodide in hexavalent oxidation state to iodine trioxide (</w:t>
      </w:r>
      <w:proofErr w:type="spellStart"/>
      <w:r w:rsidRPr="006D3FD5">
        <w:rPr>
          <w:rFonts w:ascii="Century Schoolbook" w:hAnsi="Century Schoolbook"/>
          <w:sz w:val="28"/>
          <w:szCs w:val="28"/>
        </w:rPr>
        <w:t>IO</w:t>
      </w:r>
      <w:r w:rsidRPr="006D3FD5">
        <w:rPr>
          <w:rFonts w:ascii="Century Schoolbook" w:hAnsi="Century Schoolbook"/>
          <w:sz w:val="28"/>
          <w:szCs w:val="28"/>
          <w:vertAlign w:val="subscript"/>
        </w:rPr>
        <w:t>3</w:t>
      </w:r>
      <w:proofErr w:type="spellEnd"/>
      <w:r w:rsidRPr="006D3FD5">
        <w:rPr>
          <w:rFonts w:ascii="Century Schoolbook" w:hAnsi="Century Schoolbook"/>
          <w:sz w:val="28"/>
          <w:szCs w:val="28"/>
        </w:rPr>
        <w:t>-), which is harmless to the human body.</w:t>
      </w:r>
    </w:p>
    <w:p w:rsidR="006D3FD5" w:rsidRDefault="006D3FD5" w:rsidP="006D3FD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6D3FD5" w:rsidRDefault="006D3FD5" w:rsidP="006D3FD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6D3FD5">
        <w:rPr>
          <w:rFonts w:ascii="Cambria Math" w:hAnsi="Cambria Math" w:cs="Cambria Math"/>
          <w:sz w:val="28"/>
          <w:szCs w:val="28"/>
        </w:rPr>
        <w:t>∘</w:t>
      </w:r>
      <w:r>
        <w:rPr>
          <w:rFonts w:ascii="Century Schoolbook" w:hAnsi="Century Schoolbook"/>
          <w:sz w:val="28"/>
          <w:szCs w:val="28"/>
        </w:rPr>
        <w:tab/>
      </w:r>
      <w:r w:rsidRPr="006D3FD5">
        <w:rPr>
          <w:rFonts w:ascii="Century Schoolbook" w:hAnsi="Century Schoolbook"/>
          <w:sz w:val="28"/>
          <w:szCs w:val="28"/>
        </w:rPr>
        <w:t xml:space="preserve">Ferrate is capable of oxidizing various contaminants and pathogenic bacteria, and iron of the trivalent form produced after ferrate reaction can additionally remove various kinds of contaminants through coagulation-precipitation, </w:t>
      </w:r>
      <w:r>
        <w:rPr>
          <w:rFonts w:ascii="Century Schoolbook" w:hAnsi="Century Schoolbook"/>
          <w:sz w:val="28"/>
          <w:szCs w:val="28"/>
        </w:rPr>
        <w:t>making it</w:t>
      </w:r>
      <w:r w:rsidRPr="006D3FD5">
        <w:rPr>
          <w:rFonts w:ascii="Century Schoolbook" w:hAnsi="Century Schoolbook"/>
          <w:sz w:val="28"/>
          <w:szCs w:val="28"/>
        </w:rPr>
        <w:t xml:space="preserve"> is possible to produce safe drinking water without any problem.</w:t>
      </w:r>
    </w:p>
    <w:p w:rsidR="006D3FD5" w:rsidRDefault="006D3FD5" w:rsidP="006D3FD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6D3FD5" w:rsidRDefault="006D3FD5" w:rsidP="006D3FD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6D3FD5">
        <w:rPr>
          <w:rFonts w:ascii="Century Schoolbook" w:hAnsi="Century Schoolbook" w:hint="eastAsia"/>
          <w:sz w:val="28"/>
          <w:szCs w:val="28"/>
        </w:rPr>
        <w:t>□</w:t>
      </w:r>
      <w:r>
        <w:rPr>
          <w:rFonts w:ascii="Century Schoolbook" w:hAnsi="Century Schoolbook"/>
          <w:sz w:val="28"/>
          <w:szCs w:val="28"/>
        </w:rPr>
        <w:tab/>
      </w:r>
      <w:r w:rsidRPr="006D3FD5">
        <w:rPr>
          <w:rFonts w:ascii="Century Schoolbook" w:hAnsi="Century Schoolbook" w:hint="eastAsia"/>
          <w:sz w:val="28"/>
          <w:szCs w:val="28"/>
        </w:rPr>
        <w:t>This study was conducted at the request of Dr. Alla</w:t>
      </w:r>
      <w:r>
        <w:rPr>
          <w:rFonts w:ascii="Century Schoolbook" w:hAnsi="Century Schoolbook" w:hint="eastAsia"/>
          <w:sz w:val="28"/>
          <w:szCs w:val="28"/>
        </w:rPr>
        <w:t>rd</w:t>
      </w:r>
      <w:r>
        <w:rPr>
          <w:rFonts w:ascii="Century Schoolbook" w:hAnsi="Century Schoolbook" w:hint="eastAsia"/>
          <w:sz w:val="28"/>
          <w:szCs w:val="28"/>
        </w:rPr>
        <w:t>’</w:t>
      </w:r>
      <w:r w:rsidRPr="006D3FD5">
        <w:rPr>
          <w:rFonts w:ascii="Century Schoolbook" w:hAnsi="Century Schoolbook" w:hint="eastAsia"/>
          <w:sz w:val="28"/>
          <w:szCs w:val="28"/>
        </w:rPr>
        <w:t>s team in Australia</w:t>
      </w:r>
      <w:r>
        <w:rPr>
          <w:rFonts w:ascii="Century Schoolbook" w:hAnsi="Century Schoolbook"/>
          <w:sz w:val="28"/>
          <w:szCs w:val="28"/>
        </w:rPr>
        <w:t>, which</w:t>
      </w:r>
      <w:r w:rsidRPr="006D3FD5">
        <w:rPr>
          <w:rFonts w:ascii="Century Schoolbook" w:hAnsi="Century Schoolbook" w:hint="eastAsia"/>
          <w:sz w:val="28"/>
          <w:szCs w:val="28"/>
        </w:rPr>
        <w:t xml:space="preserve"> had difficulty in producing </w:t>
      </w:r>
      <w:r>
        <w:rPr>
          <w:rFonts w:ascii="Century Schoolbook" w:hAnsi="Century Schoolbook"/>
          <w:sz w:val="28"/>
          <w:szCs w:val="28"/>
        </w:rPr>
        <w:t xml:space="preserve">clean </w:t>
      </w:r>
      <w:r w:rsidRPr="006D3FD5">
        <w:rPr>
          <w:rFonts w:ascii="Century Schoolbook" w:hAnsi="Century Schoolbook" w:hint="eastAsia"/>
          <w:sz w:val="28"/>
          <w:szCs w:val="28"/>
        </w:rPr>
        <w:t>water due to the presence of iodine ions in groundwater.</w:t>
      </w:r>
      <w:r>
        <w:rPr>
          <w:rFonts w:ascii="Century Schoolbook" w:hAnsi="Century Schoolbook"/>
          <w:sz w:val="28"/>
          <w:szCs w:val="28"/>
        </w:rPr>
        <w:t xml:space="preserve"> Professor </w:t>
      </w:r>
      <w:proofErr w:type="spellStart"/>
      <w:r>
        <w:rPr>
          <w:rFonts w:ascii="Century Schoolbook" w:hAnsi="Century Schoolbook"/>
          <w:sz w:val="28"/>
          <w:szCs w:val="28"/>
        </w:rPr>
        <w:t>Yunho</w:t>
      </w:r>
      <w:proofErr w:type="spellEnd"/>
      <w:r>
        <w:rPr>
          <w:rFonts w:ascii="Century Schoolbook" w:hAnsi="Century Schoolbook"/>
          <w:sz w:val="28"/>
          <w:szCs w:val="28"/>
        </w:rPr>
        <w:t xml:space="preserve"> Lee’s postdoctoral researcher </w:t>
      </w:r>
      <w:r w:rsidRPr="006D3FD5">
        <w:rPr>
          <w:rFonts w:ascii="Century Schoolbook" w:hAnsi="Century Schoolbook"/>
          <w:sz w:val="28"/>
          <w:szCs w:val="28"/>
        </w:rPr>
        <w:t xml:space="preserve">Jae-don </w:t>
      </w:r>
      <w:r>
        <w:rPr>
          <w:rFonts w:ascii="Century Schoolbook" w:hAnsi="Century Schoolbook"/>
          <w:sz w:val="28"/>
          <w:szCs w:val="28"/>
        </w:rPr>
        <w:t>Shin</w:t>
      </w:r>
      <w:r w:rsidRPr="006D3FD5">
        <w:rPr>
          <w:rFonts w:ascii="Century Schoolbook" w:hAnsi="Century Schoolbook"/>
          <w:sz w:val="28"/>
          <w:szCs w:val="28"/>
        </w:rPr>
        <w:t xml:space="preserve"> visited </w:t>
      </w:r>
      <w:r>
        <w:rPr>
          <w:rFonts w:ascii="Century Schoolbook" w:hAnsi="Century Schoolbook"/>
          <w:sz w:val="28"/>
          <w:szCs w:val="28"/>
        </w:rPr>
        <w:t>Curtin</w:t>
      </w:r>
      <w:r w:rsidRPr="006D3FD5">
        <w:rPr>
          <w:rFonts w:ascii="Century Schoolbook" w:hAnsi="Century Schoolbook"/>
          <w:sz w:val="28"/>
          <w:szCs w:val="28"/>
        </w:rPr>
        <w:t xml:space="preserve"> University</w:t>
      </w:r>
      <w:r>
        <w:rPr>
          <w:rFonts w:ascii="Century Schoolbook" w:hAnsi="Century Schoolbook"/>
          <w:sz w:val="28"/>
          <w:szCs w:val="28"/>
        </w:rPr>
        <w:t>’</w:t>
      </w:r>
      <w:r w:rsidRPr="006D3FD5">
        <w:rPr>
          <w:rFonts w:ascii="Century Schoolbook" w:hAnsi="Century Schoolbook"/>
          <w:sz w:val="28"/>
          <w:szCs w:val="28"/>
        </w:rPr>
        <w:t>s Food Water Quality Research Center and conducted some of the research.</w:t>
      </w:r>
      <w:r>
        <w:rPr>
          <w:rFonts w:ascii="Century Schoolbook" w:hAnsi="Century Schoolbook"/>
          <w:sz w:val="28"/>
          <w:szCs w:val="28"/>
        </w:rPr>
        <w:t xml:space="preserve"> </w:t>
      </w:r>
      <w:r w:rsidRPr="006D3FD5">
        <w:rPr>
          <w:rFonts w:ascii="Century Schoolbook" w:hAnsi="Century Schoolbook"/>
          <w:sz w:val="28"/>
          <w:szCs w:val="28"/>
        </w:rPr>
        <w:t xml:space="preserve">Professor </w:t>
      </w:r>
      <w:proofErr w:type="spellStart"/>
      <w:r w:rsidRPr="006D3FD5">
        <w:rPr>
          <w:rFonts w:ascii="Century Schoolbook" w:hAnsi="Century Schoolbook"/>
          <w:sz w:val="28"/>
          <w:szCs w:val="28"/>
        </w:rPr>
        <w:t>Reckhow</w:t>
      </w:r>
      <w:proofErr w:type="spellEnd"/>
      <w:r w:rsidRPr="006D3FD5">
        <w:rPr>
          <w:rFonts w:ascii="Century Schoolbook" w:hAnsi="Century Schoolbook"/>
          <w:sz w:val="28"/>
          <w:szCs w:val="28"/>
        </w:rPr>
        <w:t xml:space="preserve"> (USA, Univ</w:t>
      </w:r>
      <w:r>
        <w:rPr>
          <w:rFonts w:ascii="Century Schoolbook" w:hAnsi="Century Schoolbook"/>
          <w:sz w:val="28"/>
          <w:szCs w:val="28"/>
        </w:rPr>
        <w:t xml:space="preserve">ersity of </w:t>
      </w:r>
      <w:r w:rsidRPr="006D3FD5">
        <w:rPr>
          <w:rFonts w:ascii="Century Schoolbook" w:hAnsi="Century Schoolbook"/>
          <w:sz w:val="28"/>
          <w:szCs w:val="28"/>
        </w:rPr>
        <w:t xml:space="preserve">Massachusetts </w:t>
      </w:r>
      <w:r>
        <w:rPr>
          <w:rFonts w:ascii="Century Schoolbook" w:hAnsi="Century Schoolbook"/>
          <w:sz w:val="28"/>
          <w:szCs w:val="28"/>
        </w:rPr>
        <w:t xml:space="preserve">at </w:t>
      </w:r>
      <w:r w:rsidRPr="006D3FD5">
        <w:rPr>
          <w:rFonts w:ascii="Century Schoolbook" w:hAnsi="Century Schoolbook"/>
          <w:sz w:val="28"/>
          <w:szCs w:val="28"/>
        </w:rPr>
        <w:t xml:space="preserve">Amherst) and von </w:t>
      </w:r>
      <w:proofErr w:type="spellStart"/>
      <w:r w:rsidRPr="006D3FD5">
        <w:rPr>
          <w:rFonts w:ascii="Century Schoolbook" w:hAnsi="Century Schoolbook"/>
          <w:sz w:val="28"/>
          <w:szCs w:val="28"/>
        </w:rPr>
        <w:t>Gunten</w:t>
      </w:r>
      <w:proofErr w:type="spellEnd"/>
      <w:r w:rsidRPr="006D3FD5">
        <w:rPr>
          <w:rFonts w:ascii="Century Schoolbook" w:hAnsi="Century Schoolbook"/>
          <w:sz w:val="28"/>
          <w:szCs w:val="28"/>
        </w:rPr>
        <w:t xml:space="preserve"> (Switzerland, </w:t>
      </w:r>
      <w:proofErr w:type="spellStart"/>
      <w:r w:rsidRPr="006D3FD5">
        <w:rPr>
          <w:rFonts w:ascii="Century Schoolbook" w:hAnsi="Century Schoolbook"/>
          <w:sz w:val="28"/>
          <w:szCs w:val="28"/>
        </w:rPr>
        <w:t>EPFL</w:t>
      </w:r>
      <w:proofErr w:type="spellEnd"/>
      <w:r w:rsidRPr="006D3FD5">
        <w:rPr>
          <w:rFonts w:ascii="Century Schoolbook" w:hAnsi="Century Schoolbook"/>
          <w:sz w:val="28"/>
          <w:szCs w:val="28"/>
        </w:rPr>
        <w:t xml:space="preserve">, </w:t>
      </w:r>
      <w:proofErr w:type="spellStart"/>
      <w:r w:rsidRPr="006D3FD5">
        <w:rPr>
          <w:rFonts w:ascii="Century Schoolbook" w:hAnsi="Century Schoolbook"/>
          <w:sz w:val="28"/>
          <w:szCs w:val="28"/>
        </w:rPr>
        <w:t>Eawag</w:t>
      </w:r>
      <w:proofErr w:type="spellEnd"/>
      <w:r w:rsidRPr="006D3FD5">
        <w:rPr>
          <w:rFonts w:ascii="Century Schoolbook" w:hAnsi="Century Schoolbook"/>
          <w:sz w:val="28"/>
          <w:szCs w:val="28"/>
        </w:rPr>
        <w:t xml:space="preserve"> and GIST, Professor, </w:t>
      </w:r>
      <w:r w:rsidRPr="006D3FD5">
        <w:rPr>
          <w:rFonts w:ascii="Century Schoolbook" w:hAnsi="Century Schoolbook"/>
          <w:sz w:val="28"/>
          <w:szCs w:val="28"/>
        </w:rPr>
        <w:t>School of Earth Sciences and Environmental Engineering</w:t>
      </w:r>
      <w:r>
        <w:rPr>
          <w:rFonts w:ascii="Century Schoolbook" w:hAnsi="Century Schoolbook"/>
          <w:sz w:val="28"/>
          <w:szCs w:val="28"/>
        </w:rPr>
        <w:t xml:space="preserve">), </w:t>
      </w:r>
      <w:r w:rsidRPr="006D3FD5">
        <w:rPr>
          <w:rFonts w:ascii="Century Schoolbook" w:hAnsi="Century Schoolbook"/>
          <w:sz w:val="28"/>
          <w:szCs w:val="28"/>
        </w:rPr>
        <w:t>world-renowned expert</w:t>
      </w:r>
      <w:r>
        <w:rPr>
          <w:rFonts w:ascii="Century Schoolbook" w:hAnsi="Century Schoolbook"/>
          <w:sz w:val="28"/>
          <w:szCs w:val="28"/>
        </w:rPr>
        <w:t>s</w:t>
      </w:r>
      <w:r w:rsidRPr="006D3FD5">
        <w:rPr>
          <w:rFonts w:ascii="Century Schoolbook" w:hAnsi="Century Schoolbook"/>
          <w:sz w:val="28"/>
          <w:szCs w:val="28"/>
        </w:rPr>
        <w:t xml:space="preserve"> in the field of food water treatment, </w:t>
      </w:r>
      <w:r>
        <w:rPr>
          <w:rFonts w:ascii="Century Schoolbook" w:hAnsi="Century Schoolbook"/>
          <w:sz w:val="28"/>
          <w:szCs w:val="28"/>
        </w:rPr>
        <w:t>p</w:t>
      </w:r>
      <w:r w:rsidRPr="006D3FD5">
        <w:rPr>
          <w:rFonts w:ascii="Century Schoolbook" w:hAnsi="Century Schoolbook"/>
          <w:sz w:val="28"/>
          <w:szCs w:val="28"/>
        </w:rPr>
        <w:t>articipated</w:t>
      </w:r>
      <w:r>
        <w:rPr>
          <w:rFonts w:ascii="Century Schoolbook" w:hAnsi="Century Schoolbook"/>
          <w:sz w:val="28"/>
          <w:szCs w:val="28"/>
        </w:rPr>
        <w:t xml:space="preserve"> </w:t>
      </w:r>
      <w:r w:rsidRPr="006D3FD5">
        <w:rPr>
          <w:rFonts w:ascii="Century Schoolbook" w:hAnsi="Century Schoolbook"/>
          <w:sz w:val="28"/>
          <w:szCs w:val="28"/>
        </w:rPr>
        <w:t>to identify the complex chemical reaction pathways and mechanism of the oxidized iron and iodine ion species.</w:t>
      </w:r>
    </w:p>
    <w:p w:rsidR="006D3FD5" w:rsidRDefault="006D3FD5" w:rsidP="006D3FD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6D3FD5" w:rsidRPr="006D3FD5" w:rsidRDefault="006D3FD5" w:rsidP="006D3FD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6D3FD5">
        <w:rPr>
          <w:rFonts w:ascii="Century Schoolbook" w:hAnsi="Century Schoolbook" w:hint="eastAsia"/>
          <w:sz w:val="28"/>
          <w:szCs w:val="28"/>
        </w:rPr>
        <w:t>□</w:t>
      </w:r>
      <w:r>
        <w:rPr>
          <w:rFonts w:ascii="Century Schoolbook" w:hAnsi="Century Schoolbook"/>
          <w:sz w:val="28"/>
          <w:szCs w:val="28"/>
        </w:rPr>
        <w:tab/>
      </w:r>
      <w:r w:rsidRPr="006D3FD5">
        <w:rPr>
          <w:rFonts w:ascii="Century Schoolbook" w:hAnsi="Century Schoolbook" w:hint="eastAsia"/>
          <w:sz w:val="28"/>
          <w:szCs w:val="28"/>
        </w:rPr>
        <w:t xml:space="preserve">Professor </w:t>
      </w:r>
      <w:proofErr w:type="spellStart"/>
      <w:r>
        <w:rPr>
          <w:rFonts w:ascii="Century Schoolbook" w:hAnsi="Century Schoolbook"/>
          <w:sz w:val="28"/>
          <w:szCs w:val="28"/>
        </w:rPr>
        <w:t>Yunho</w:t>
      </w:r>
      <w:proofErr w:type="spellEnd"/>
      <w:r>
        <w:rPr>
          <w:rFonts w:ascii="Century Schoolbook" w:hAnsi="Century Schoolbook"/>
          <w:sz w:val="28"/>
          <w:szCs w:val="28"/>
        </w:rPr>
        <w:t xml:space="preserve"> Lee</w:t>
      </w:r>
      <w:r>
        <w:rPr>
          <w:rFonts w:ascii="Century Schoolbook" w:hAnsi="Century Schoolbook" w:hint="eastAsia"/>
          <w:sz w:val="28"/>
          <w:szCs w:val="28"/>
        </w:rPr>
        <w:t xml:space="preserve"> said, </w:t>
      </w:r>
      <w:r>
        <w:rPr>
          <w:rFonts w:ascii="Century Schoolbook" w:hAnsi="Century Schoolbook" w:hint="eastAsia"/>
          <w:sz w:val="28"/>
          <w:szCs w:val="28"/>
        </w:rPr>
        <w:t>“</w:t>
      </w:r>
      <w:r w:rsidRPr="006D3FD5">
        <w:rPr>
          <w:rFonts w:ascii="Century Schoolbook" w:hAnsi="Century Schoolbook" w:hint="eastAsia"/>
          <w:sz w:val="28"/>
          <w:szCs w:val="28"/>
        </w:rPr>
        <w:t>This research</w:t>
      </w:r>
      <w:r>
        <w:rPr>
          <w:rFonts w:ascii="Century Schoolbook" w:hAnsi="Century Schoolbook"/>
          <w:sz w:val="28"/>
          <w:szCs w:val="28"/>
        </w:rPr>
        <w:t xml:space="preserve"> </w:t>
      </w:r>
      <w:r w:rsidRPr="006D3FD5">
        <w:rPr>
          <w:rFonts w:ascii="Century Schoolbook" w:hAnsi="Century Schoolbook"/>
          <w:sz w:val="28"/>
          <w:szCs w:val="28"/>
        </w:rPr>
        <w:t>will contribute to solving the problem of drinking water in water-scarce region</w:t>
      </w:r>
      <w:r>
        <w:rPr>
          <w:rFonts w:ascii="Century Schoolbook" w:hAnsi="Century Schoolbook"/>
          <w:sz w:val="28"/>
          <w:szCs w:val="28"/>
        </w:rPr>
        <w:t>s</w:t>
      </w:r>
      <w:r w:rsidRPr="006D3FD5">
        <w:rPr>
          <w:rFonts w:ascii="Century Schoolbook" w:hAnsi="Century Schoolbook"/>
          <w:sz w:val="28"/>
          <w:szCs w:val="28"/>
        </w:rPr>
        <w:t xml:space="preserve"> by presenting new technology using the environmentally friendly, high-efficiency water treatment </w:t>
      </w:r>
      <w:r>
        <w:rPr>
          <w:rFonts w:ascii="Century Schoolbook" w:hAnsi="Century Schoolbook"/>
          <w:sz w:val="28"/>
          <w:szCs w:val="28"/>
        </w:rPr>
        <w:t>using</w:t>
      </w:r>
      <w:r w:rsidRPr="006D3FD5">
        <w:rPr>
          <w:rFonts w:ascii="Century Schoolbook" w:hAnsi="Century Schoolbook"/>
          <w:sz w:val="28"/>
          <w:szCs w:val="28"/>
        </w:rPr>
        <w:t xml:space="preserve"> </w:t>
      </w:r>
      <w:r>
        <w:rPr>
          <w:rFonts w:ascii="Century Schoolbook" w:hAnsi="Century Schoolbook"/>
          <w:sz w:val="28"/>
          <w:szCs w:val="28"/>
        </w:rPr>
        <w:t>ferrate</w:t>
      </w:r>
      <w:r w:rsidRPr="006D3FD5">
        <w:rPr>
          <w:rFonts w:ascii="Century Schoolbook" w:hAnsi="Century Schoolbook"/>
          <w:sz w:val="28"/>
          <w:szCs w:val="28"/>
        </w:rPr>
        <w:t xml:space="preserve">, and it can contribute to the development of environmental technology and </w:t>
      </w:r>
      <w:r>
        <w:rPr>
          <w:rFonts w:ascii="Century Schoolbook" w:hAnsi="Century Schoolbook"/>
          <w:sz w:val="28"/>
          <w:szCs w:val="28"/>
        </w:rPr>
        <w:t>solve</w:t>
      </w:r>
      <w:r w:rsidRPr="006D3FD5">
        <w:rPr>
          <w:rFonts w:ascii="Century Schoolbook" w:hAnsi="Century Schoolbook"/>
          <w:sz w:val="28"/>
          <w:szCs w:val="28"/>
        </w:rPr>
        <w:t xml:space="preserve"> social problems through </w:t>
      </w:r>
      <w:r>
        <w:rPr>
          <w:rFonts w:ascii="Century Schoolbook" w:hAnsi="Century Schoolbook"/>
          <w:sz w:val="28"/>
          <w:szCs w:val="28"/>
        </w:rPr>
        <w:t xml:space="preserve">an </w:t>
      </w:r>
      <w:r w:rsidRPr="006D3FD5">
        <w:rPr>
          <w:rFonts w:ascii="Century Schoolbook" w:hAnsi="Century Schoolbook"/>
          <w:sz w:val="28"/>
          <w:szCs w:val="28"/>
        </w:rPr>
        <w:t>understanding chemical reaction.</w:t>
      </w:r>
      <w:r>
        <w:rPr>
          <w:rFonts w:ascii="Century Schoolbook" w:hAnsi="Century Schoolbook"/>
          <w:sz w:val="28"/>
          <w:szCs w:val="28"/>
        </w:rPr>
        <w:t>”</w:t>
      </w:r>
    </w:p>
    <w:p w:rsidR="006D3FD5" w:rsidRPr="006D3FD5" w:rsidRDefault="006D3FD5" w:rsidP="006D3FD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6D3FD5" w:rsidRDefault="006D3FD5" w:rsidP="006D3FD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6D3FD5">
        <w:rPr>
          <w:rFonts w:ascii="Century Schoolbook" w:hAnsi="Century Schoolbook" w:hint="eastAsia"/>
          <w:sz w:val="28"/>
          <w:szCs w:val="28"/>
        </w:rPr>
        <w:t>□</w:t>
      </w:r>
      <w:r>
        <w:rPr>
          <w:rFonts w:ascii="Century Schoolbook" w:hAnsi="Century Schoolbook"/>
          <w:sz w:val="28"/>
          <w:szCs w:val="28"/>
        </w:rPr>
        <w:tab/>
      </w:r>
      <w:r w:rsidRPr="006D3FD5">
        <w:rPr>
          <w:rFonts w:ascii="Century Schoolbook" w:hAnsi="Century Schoolbook" w:hint="eastAsia"/>
          <w:sz w:val="28"/>
          <w:szCs w:val="28"/>
        </w:rPr>
        <w:t>This research</w:t>
      </w:r>
      <w:r>
        <w:rPr>
          <w:rFonts w:ascii="Century Schoolbook" w:hAnsi="Century Schoolbook"/>
          <w:sz w:val="28"/>
          <w:szCs w:val="28"/>
        </w:rPr>
        <w:t xml:space="preserve"> was </w:t>
      </w:r>
      <w:r w:rsidRPr="006D3FD5">
        <w:rPr>
          <w:rFonts w:ascii="Century Schoolbook" w:hAnsi="Century Schoolbook" w:hint="eastAsia"/>
          <w:sz w:val="28"/>
          <w:szCs w:val="28"/>
        </w:rPr>
        <w:t xml:space="preserve">led by Professor </w:t>
      </w:r>
      <w:proofErr w:type="spellStart"/>
      <w:r>
        <w:rPr>
          <w:rFonts w:ascii="Century Schoolbook" w:hAnsi="Century Schoolbook"/>
          <w:sz w:val="28"/>
          <w:szCs w:val="28"/>
        </w:rPr>
        <w:t>Yunho</w:t>
      </w:r>
      <w:proofErr w:type="spellEnd"/>
      <w:r w:rsidRPr="006D3FD5">
        <w:rPr>
          <w:rFonts w:ascii="Century Schoolbook" w:hAnsi="Century Schoolbook" w:hint="eastAsia"/>
          <w:sz w:val="28"/>
          <w:szCs w:val="28"/>
        </w:rPr>
        <w:t xml:space="preserve"> Lee (</w:t>
      </w:r>
      <w:r>
        <w:rPr>
          <w:rFonts w:ascii="Century Schoolbook" w:hAnsi="Century Schoolbook"/>
          <w:sz w:val="28"/>
          <w:szCs w:val="28"/>
        </w:rPr>
        <w:t>corresponding</w:t>
      </w:r>
      <w:r>
        <w:rPr>
          <w:rFonts w:ascii="Century Schoolbook" w:hAnsi="Century Schoolbook" w:hint="eastAsia"/>
          <w:sz w:val="28"/>
          <w:szCs w:val="28"/>
        </w:rPr>
        <w:t xml:space="preserve"> author) of GIST</w:t>
      </w:r>
      <w:r w:rsidRPr="006D3FD5">
        <w:rPr>
          <w:rFonts w:ascii="Century Schoolbook" w:hAnsi="Century Schoolbook" w:hint="eastAsia"/>
          <w:sz w:val="28"/>
          <w:szCs w:val="28"/>
        </w:rPr>
        <w:t xml:space="preserve"> and Dr. Jae-don Shin (first author)</w:t>
      </w:r>
      <w:r>
        <w:rPr>
          <w:rFonts w:ascii="Century Schoolbook" w:hAnsi="Century Schoolbook"/>
          <w:sz w:val="28"/>
          <w:szCs w:val="28"/>
        </w:rPr>
        <w:t xml:space="preserve"> and was supported by </w:t>
      </w:r>
      <w:r w:rsidRPr="006D3FD5">
        <w:rPr>
          <w:rFonts w:ascii="Century Schoolbook" w:hAnsi="Century Schoolbook" w:hint="eastAsia"/>
          <w:sz w:val="28"/>
          <w:szCs w:val="28"/>
        </w:rPr>
        <w:t xml:space="preserve">GIST </w:t>
      </w:r>
      <w:proofErr w:type="spellStart"/>
      <w:r>
        <w:rPr>
          <w:rFonts w:ascii="Century Schoolbook" w:hAnsi="Century Schoolbook"/>
          <w:sz w:val="28"/>
          <w:szCs w:val="28"/>
        </w:rPr>
        <w:t>GRI</w:t>
      </w:r>
      <w:proofErr w:type="spellEnd"/>
      <w:r>
        <w:rPr>
          <w:rFonts w:ascii="Century Schoolbook" w:hAnsi="Century Schoolbook"/>
          <w:sz w:val="28"/>
          <w:szCs w:val="28"/>
        </w:rPr>
        <w:t xml:space="preserve"> </w:t>
      </w:r>
      <w:r w:rsidRPr="006D3FD5">
        <w:rPr>
          <w:rFonts w:ascii="Century Schoolbook" w:hAnsi="Century Schoolbook" w:hint="eastAsia"/>
          <w:sz w:val="28"/>
          <w:szCs w:val="28"/>
        </w:rPr>
        <w:t xml:space="preserve">and </w:t>
      </w:r>
      <w:r>
        <w:rPr>
          <w:rFonts w:ascii="Century Schoolbook" w:hAnsi="Century Schoolbook"/>
          <w:sz w:val="28"/>
          <w:szCs w:val="28"/>
        </w:rPr>
        <w:t>the National</w:t>
      </w:r>
      <w:r w:rsidRPr="006D3FD5">
        <w:rPr>
          <w:rFonts w:ascii="Century Schoolbook" w:hAnsi="Century Schoolbook" w:hint="eastAsia"/>
          <w:sz w:val="28"/>
          <w:szCs w:val="28"/>
        </w:rPr>
        <w:t xml:space="preserve"> Research Foundation </w:t>
      </w:r>
      <w:r>
        <w:rPr>
          <w:rFonts w:ascii="Century Schoolbook" w:hAnsi="Century Schoolbook"/>
          <w:sz w:val="28"/>
          <w:szCs w:val="28"/>
        </w:rPr>
        <w:t>of Korea. T</w:t>
      </w:r>
      <w:r w:rsidRPr="006D3FD5">
        <w:rPr>
          <w:rFonts w:ascii="Century Schoolbook" w:hAnsi="Century Schoolbook" w:hint="eastAsia"/>
          <w:sz w:val="28"/>
          <w:szCs w:val="28"/>
        </w:rPr>
        <w:t>he research results were published online on June 1</w:t>
      </w:r>
      <w:r>
        <w:rPr>
          <w:rFonts w:ascii="Century Schoolbook" w:hAnsi="Century Schoolbook"/>
          <w:sz w:val="28"/>
          <w:szCs w:val="28"/>
        </w:rPr>
        <w:t>, 2018,</w:t>
      </w:r>
      <w:r w:rsidRPr="006D3FD5">
        <w:rPr>
          <w:rFonts w:ascii="Century Schoolbook" w:hAnsi="Century Schoolbook" w:hint="eastAsia"/>
          <w:sz w:val="28"/>
          <w:szCs w:val="28"/>
        </w:rPr>
        <w:t xml:space="preserve"> in </w:t>
      </w:r>
      <w:r w:rsidRPr="006D3FD5">
        <w:rPr>
          <w:rFonts w:ascii="Century Schoolbook" w:hAnsi="Century Schoolbook" w:hint="eastAsia"/>
          <w:i/>
          <w:sz w:val="28"/>
          <w:szCs w:val="28"/>
        </w:rPr>
        <w:t>Environ</w:t>
      </w:r>
      <w:r w:rsidRPr="006D3FD5">
        <w:rPr>
          <w:rFonts w:ascii="Century Schoolbook" w:hAnsi="Century Schoolbook"/>
          <w:i/>
          <w:sz w:val="28"/>
          <w:szCs w:val="28"/>
        </w:rPr>
        <w:t>mental Science &amp; Technology</w:t>
      </w:r>
      <w:r w:rsidRPr="006D3FD5">
        <w:rPr>
          <w:rFonts w:ascii="Century Schoolbook" w:hAnsi="Century Schoolbook"/>
          <w:sz w:val="28"/>
          <w:szCs w:val="28"/>
        </w:rPr>
        <w:t>, a prominent international scientific journal in environmental science.</w:t>
      </w:r>
    </w:p>
    <w:p w:rsidR="006D3FD5" w:rsidRDefault="006D3FD5" w:rsidP="006D3FD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6D3FD5" w:rsidRPr="006D3FD5" w:rsidRDefault="006D3FD5" w:rsidP="006D3FD5">
      <w:pPr>
        <w:spacing w:line="276" w:lineRule="auto"/>
        <w:ind w:hanging="360"/>
        <w:jc w:val="both"/>
        <w:rPr>
          <w:rFonts w:ascii="Cambria Math" w:hAnsi="Cambria Math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>⌘</w:t>
      </w:r>
    </w:p>
    <w:sectPr w:rsidR="006D3FD5" w:rsidRPr="006D3FD5" w:rsidSect="00994E80">
      <w:footerReference w:type="default" r:id="rId7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3FD5" w:rsidRDefault="006D3FD5" w:rsidP="00A06336">
      <w:r>
        <w:separator/>
      </w:r>
    </w:p>
  </w:endnote>
  <w:endnote w:type="continuationSeparator" w:id="0">
    <w:p w:rsidR="006D3FD5" w:rsidRDefault="006D3FD5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4020202020204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A06336" w:rsidRDefault="00CC5051">
    <w:pPr>
      <w:pStyle w:val="Footer"/>
      <w:rPr>
        <w:rFonts w:cs="Times New Roman"/>
        <w:color w:val="FF0000"/>
        <w:sz w:val="20"/>
        <w:szCs w:val="20"/>
      </w:rPr>
    </w:pPr>
    <w:r>
      <w:rPr>
        <w:rFonts w:cs="Times New Roman"/>
        <w:sz w:val="20"/>
        <w:szCs w:val="20"/>
      </w:rPr>
      <w:t>———————————————</w:t>
    </w:r>
  </w:p>
  <w:p w:rsidR="00A06336" w:rsidRPr="00994E80" w:rsidRDefault="00A06336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 w:rsidRPr="00994E80">
      <w:rPr>
        <w:rFonts w:ascii="Dot-Matrix Normal" w:hAnsi="Dot-Matrix Normal"/>
        <w:b/>
        <w:color w:val="FF0000"/>
        <w:sz w:val="18"/>
        <w:szCs w:val="18"/>
      </w:rPr>
      <w:t>G</w:t>
    </w:r>
    <w:r w:rsidRPr="00994E80">
      <w:rPr>
        <w:rFonts w:ascii="Dot-Matrix Normal" w:hAnsi="Dot-Matrix Normal"/>
        <w:b/>
        <w:sz w:val="18"/>
        <w:szCs w:val="18"/>
      </w:rPr>
      <w:t>IST</w:t>
    </w:r>
    <w:r w:rsidRPr="00994E80">
      <w:rPr>
        <w:rFonts w:ascii="Dot-Matrix Normal" w:hAnsi="Dot-Matrix Normal"/>
        <w:sz w:val="18"/>
        <w:szCs w:val="18"/>
      </w:rPr>
      <w:t xml:space="preserve"> Official Press Release</w:t>
    </w:r>
  </w:p>
  <w:p w:rsidR="00C80B63" w:rsidRDefault="00C80B63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>
      <w:rPr>
        <w:rFonts w:ascii="8Pin Matrix" w:hAnsi="8Pin Matrix"/>
        <w:sz w:val="16"/>
        <w:szCs w:val="16"/>
      </w:rPr>
      <w:t>©</w:t>
    </w:r>
    <w:r>
      <w:rPr>
        <w:rFonts w:ascii="Dot-Matrix Normal" w:hAnsi="Dot-Matrix Normal"/>
        <w:sz w:val="18"/>
        <w:szCs w:val="18"/>
      </w:rPr>
      <w:t xml:space="preserve"> Copyright 2018</w:t>
    </w:r>
  </w:p>
  <w:p w:rsidR="00A06336" w:rsidRPr="00A06336" w:rsidRDefault="00A06336" w:rsidP="00DD2065">
    <w:pPr>
      <w:pStyle w:val="Footer"/>
      <w:spacing w:line="276" w:lineRule="auto"/>
      <w:rPr>
        <w:rFonts w:ascii="Gill Sans MT" w:hAnsi="Gill Sans MT"/>
        <w:sz w:val="20"/>
        <w:szCs w:val="20"/>
      </w:rPr>
    </w:pPr>
    <w:r w:rsidRPr="00994E80">
      <w:rPr>
        <w:rFonts w:ascii="Dot-Matrix Normal" w:hAnsi="Dot-Matrix Normal"/>
        <w:sz w:val="18"/>
        <w:szCs w:val="18"/>
      </w:rPr>
      <w:t xml:space="preserve">Page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PAGE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  <w:r w:rsidRPr="00994E80">
      <w:rPr>
        <w:rFonts w:ascii="Dot-Matrix Normal" w:hAnsi="Dot-Matrix Normal"/>
        <w:sz w:val="18"/>
        <w:szCs w:val="18"/>
      </w:rPr>
      <w:t xml:space="preserve"> of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NUMPAGES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3FD5" w:rsidRDefault="006D3FD5" w:rsidP="00A06336">
      <w:r>
        <w:separator/>
      </w:r>
    </w:p>
  </w:footnote>
  <w:footnote w:type="continuationSeparator" w:id="0">
    <w:p w:rsidR="006D3FD5" w:rsidRDefault="006D3FD5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FD5"/>
    <w:rsid w:val="000426FE"/>
    <w:rsid w:val="00231FF6"/>
    <w:rsid w:val="00374E99"/>
    <w:rsid w:val="006D3FD5"/>
    <w:rsid w:val="008E0110"/>
    <w:rsid w:val="00994E80"/>
    <w:rsid w:val="00A06336"/>
    <w:rsid w:val="00C1478A"/>
    <w:rsid w:val="00C80B63"/>
    <w:rsid w:val="00CC5051"/>
    <w:rsid w:val="00DD2065"/>
    <w:rsid w:val="00E016AC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54002"/>
  <w15:chartTrackingRefBased/>
  <w15:docId w15:val="{CCD503DC-DAD6-364F-9520-92C931239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75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1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8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templates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26</TotalTime>
  <Pages>3</Pages>
  <Words>535</Words>
  <Characters>3224</Characters>
  <Application>Microsoft Office Word</Application>
  <DocSecurity>0</DocSecurity>
  <Lines>89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Lee</dc:creator>
  <cp:keywords/>
  <dc:description/>
  <cp:lastModifiedBy>Ellis Lee</cp:lastModifiedBy>
  <cp:revision>1</cp:revision>
  <cp:lastPrinted>2018-06-05T08:52:00Z</cp:lastPrinted>
  <dcterms:created xsi:type="dcterms:W3CDTF">2018-06-30T06:12:00Z</dcterms:created>
  <dcterms:modified xsi:type="dcterms:W3CDTF">2018-06-30T06:47:00Z</dcterms:modified>
  <cp:category/>
</cp:coreProperties>
</file>