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11D1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E122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0E5B36" w:rsidRPr="000E5B36">
        <w:rPr>
          <w:rFonts w:ascii="Courier 10 Pitch BT Roman" w:eastAsia="Dotum" w:hAnsi="Courier 10 Pitch BT Roman"/>
          <w:sz w:val="20"/>
          <w:szCs w:val="20"/>
        </w:rPr>
        <w:t>Se-mi Park, Administrator</w:t>
      </w:r>
    </w:p>
    <w:p w:rsidR="000E5B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0E5B36" w:rsidRPr="000E5B36">
        <w:rPr>
          <w:rFonts w:ascii="Courier 10 Pitch BT Roman" w:eastAsia="Dotum" w:hAnsi="Courier 10 Pitch BT Roman"/>
          <w:sz w:val="20"/>
          <w:szCs w:val="20"/>
        </w:rPr>
        <w:t>GIST PRESS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0E5B36" w:rsidRPr="000E5B36">
        <w:rPr>
          <w:rFonts w:ascii="Courier 10 Pitch BT Roman" w:eastAsia="Dotum" w:hAnsi="Courier 10 Pitch BT Roman"/>
          <w:sz w:val="20"/>
          <w:szCs w:val="20"/>
        </w:rPr>
        <w:t>(+82) 62-715-2960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E5B36">
        <w:rPr>
          <w:rFonts w:ascii="Courier 10 Pitch BT Roman" w:eastAsia="Dotum" w:hAnsi="Courier 10 Pitch BT Roman"/>
          <w:sz w:val="20"/>
          <w:szCs w:val="20"/>
        </w:rPr>
        <w:t>2019.11.28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0E5B36" w:rsidRDefault="000E5B36" w:rsidP="00093906">
      <w:pPr>
        <w:jc w:val="center"/>
        <w:rPr>
          <w:rFonts w:ascii="Century Schoolbook" w:hAnsi="Century Schoolbook"/>
          <w:b/>
          <w:sz w:val="32"/>
          <w:szCs w:val="32"/>
        </w:rPr>
      </w:pPr>
      <w:r w:rsidRPr="000E5B36">
        <w:rPr>
          <w:rFonts w:ascii="Century Schoolbook" w:hAnsi="Century Schoolbook"/>
          <w:b/>
          <w:sz w:val="32"/>
          <w:szCs w:val="32"/>
        </w:rPr>
        <w:t xml:space="preserve">A book published by </w:t>
      </w:r>
      <w:r w:rsidRPr="000E5B36">
        <w:rPr>
          <w:rFonts w:ascii="Century Schoolbook" w:hAnsi="Century Schoolbook"/>
          <w:b/>
          <w:color w:val="FF0000"/>
          <w:sz w:val="32"/>
          <w:szCs w:val="32"/>
        </w:rPr>
        <w:t>G</w:t>
      </w:r>
      <w:r w:rsidRPr="000E5B36">
        <w:rPr>
          <w:rFonts w:ascii="Century Schoolbook" w:hAnsi="Century Schoolbook"/>
          <w:b/>
          <w:sz w:val="32"/>
          <w:szCs w:val="32"/>
        </w:rPr>
        <w:t xml:space="preserve">IST PRESS with Chaired Professor Sung-Ju Park as the lead author was selected in 2019 by </w:t>
      </w:r>
      <w:proofErr w:type="spellStart"/>
      <w:r w:rsidRPr="000E5B36">
        <w:rPr>
          <w:rFonts w:ascii="Century Schoolbook" w:hAnsi="Century Schoolbook"/>
          <w:b/>
          <w:sz w:val="32"/>
          <w:szCs w:val="32"/>
        </w:rPr>
        <w:t>Sejong</w:t>
      </w:r>
      <w:proofErr w:type="spellEnd"/>
      <w:r w:rsidRPr="000E5B36">
        <w:rPr>
          <w:rFonts w:ascii="Century Schoolbook" w:hAnsi="Century Schoolbook"/>
          <w:b/>
          <w:sz w:val="32"/>
          <w:szCs w:val="32"/>
        </w:rPr>
        <w:t xml:space="preserve"> Books as an</w:t>
      </w:r>
    </w:p>
    <w:p w:rsidR="00231FF6" w:rsidRPr="00093906" w:rsidRDefault="000E5B36" w:rsidP="00093906">
      <w:pPr>
        <w:jc w:val="center"/>
        <w:rPr>
          <w:rFonts w:ascii="Century Schoolbook" w:hAnsi="Century Schoolbook"/>
          <w:b/>
          <w:sz w:val="32"/>
          <w:szCs w:val="32"/>
        </w:rPr>
      </w:pPr>
      <w:r w:rsidRPr="000E5B36">
        <w:rPr>
          <w:rFonts w:ascii="Century Schoolbook" w:hAnsi="Century Schoolbook"/>
          <w:b/>
          <w:sz w:val="32"/>
          <w:szCs w:val="32"/>
        </w:rPr>
        <w:t>excellent academic book</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0E5B36" w:rsidRPr="000E5B36" w:rsidRDefault="000E5B36" w:rsidP="000E5B36">
      <w:pPr>
        <w:spacing w:line="276" w:lineRule="auto"/>
        <w:ind w:hanging="360"/>
        <w:jc w:val="both"/>
        <w:rPr>
          <w:rFonts w:ascii="Century Schoolbook" w:hAnsi="Century Schoolbook"/>
        </w:rPr>
      </w:pPr>
      <w:r w:rsidRPr="000E5B36">
        <w:rPr>
          <w:rFonts w:ascii="Century Schoolbook" w:hAnsi="Century Schoolbook" w:hint="eastAsia"/>
        </w:rPr>
        <w:t>□</w:t>
      </w:r>
      <w:r w:rsidRPr="000E5B36">
        <w:rPr>
          <w:rFonts w:ascii="Century Schoolbook" w:hAnsi="Century Schoolbook" w:hint="eastAsia"/>
        </w:rPr>
        <w:tab/>
        <w:t xml:space="preserve">GIST (President </w:t>
      </w:r>
      <w:proofErr w:type="spellStart"/>
      <w:r w:rsidRPr="000E5B36">
        <w:rPr>
          <w:rFonts w:ascii="Century Schoolbook" w:hAnsi="Century Schoolbook" w:hint="eastAsia"/>
        </w:rPr>
        <w:t>Kiseon</w:t>
      </w:r>
      <w:proofErr w:type="spellEnd"/>
      <w:r w:rsidRPr="000E5B36">
        <w:rPr>
          <w:rFonts w:ascii="Century Schoolbook" w:hAnsi="Century Schoolbook" w:hint="eastAsia"/>
        </w:rPr>
        <w:t xml:space="preserve"> Kim) School of Material Science and Engineering Chaired Professor Sung-Ju Park's book 'Advanced topics in LED technology' was selected as an excellent academic book this year by </w:t>
      </w:r>
      <w:proofErr w:type="spellStart"/>
      <w:r w:rsidRPr="000E5B36">
        <w:rPr>
          <w:rFonts w:ascii="Century Schoolbook" w:hAnsi="Century Schoolbook" w:hint="eastAsia"/>
        </w:rPr>
        <w:t>Sejong</w:t>
      </w:r>
      <w:proofErr w:type="spellEnd"/>
      <w:r w:rsidRPr="000E5B36">
        <w:rPr>
          <w:rFonts w:ascii="Century Schoolbook" w:hAnsi="Century Schoolbook" w:hint="eastAsia"/>
        </w:rPr>
        <w:t xml:space="preserve"> Books (formerly Academic Books by the Ministry</w:t>
      </w:r>
      <w:r w:rsidRPr="000E5B36">
        <w:rPr>
          <w:rFonts w:ascii="Century Schoolbook" w:hAnsi="Century Schoolbook"/>
        </w:rPr>
        <w:t xml:space="preserve"> of Culture, Sports and Tourism).</w:t>
      </w:r>
    </w:p>
    <w:p w:rsidR="000E5B36" w:rsidRPr="000E5B36" w:rsidRDefault="000E5B36" w:rsidP="000E5B36">
      <w:pPr>
        <w:spacing w:line="276" w:lineRule="auto"/>
        <w:ind w:hanging="360"/>
        <w:jc w:val="both"/>
        <w:rPr>
          <w:rFonts w:ascii="Century Schoolbook" w:hAnsi="Century Schoolbook"/>
        </w:rPr>
      </w:pPr>
    </w:p>
    <w:p w:rsidR="000E5B36" w:rsidRPr="000E5B36" w:rsidRDefault="000E5B36" w:rsidP="000E5B36">
      <w:pPr>
        <w:spacing w:line="276" w:lineRule="auto"/>
        <w:ind w:left="360" w:hanging="360"/>
        <w:jc w:val="both"/>
        <w:rPr>
          <w:rFonts w:ascii="Century Schoolbook" w:hAnsi="Century Schoolbook"/>
        </w:rPr>
      </w:pPr>
      <w:r w:rsidRPr="000E5B36">
        <w:rPr>
          <w:rFonts w:ascii="Cambria Math" w:hAnsi="Cambria Math" w:cs="Cambria Math"/>
        </w:rPr>
        <w:t>∘</w:t>
      </w:r>
      <w:r w:rsidRPr="000E5B36">
        <w:rPr>
          <w:rFonts w:ascii="Century Schoolbook" w:hAnsi="Century Schoolbook"/>
        </w:rPr>
        <w:tab/>
        <w:t>'</w:t>
      </w:r>
      <w:proofErr w:type="spellStart"/>
      <w:r w:rsidRPr="000E5B36">
        <w:rPr>
          <w:rFonts w:ascii="Century Schoolbook" w:hAnsi="Century Schoolbook"/>
        </w:rPr>
        <w:t>Sejong</w:t>
      </w:r>
      <w:proofErr w:type="spellEnd"/>
      <w:r w:rsidRPr="000E5B36">
        <w:rPr>
          <w:rFonts w:ascii="Century Schoolbook" w:hAnsi="Century Schoolbook"/>
        </w:rPr>
        <w:t xml:space="preserve"> Books' is a project by the Ministry of Culture, Sports and Tourism and organized by the Korea Publication Industry Promotion Agency, which selects excellent books every year to promote the publishing of academic fields and to promote a knowledge-based society, and distributes them to more than 850 public libraries across the country. The '2019 </w:t>
      </w:r>
      <w:proofErr w:type="spellStart"/>
      <w:r w:rsidRPr="000E5B36">
        <w:rPr>
          <w:rFonts w:ascii="Century Schoolbook" w:hAnsi="Century Schoolbook"/>
        </w:rPr>
        <w:t>Sejong</w:t>
      </w:r>
      <w:proofErr w:type="spellEnd"/>
      <w:r w:rsidRPr="000E5B36">
        <w:rPr>
          <w:rFonts w:ascii="Century Schoolbook" w:hAnsi="Century Schoolbook"/>
        </w:rPr>
        <w:t xml:space="preserve"> Books' Academic Division considered academic book published in Korea from July of last year to June of this year. Among the 10,277 books reviewed in 10 fields that have high academic value and can contribute to improving the nation's reading culture, 400 were selected as excellent books.</w:t>
      </w:r>
    </w:p>
    <w:p w:rsidR="000E5B36" w:rsidRPr="000E5B36" w:rsidRDefault="000E5B36" w:rsidP="000E5B36">
      <w:pPr>
        <w:spacing w:line="276" w:lineRule="auto"/>
        <w:ind w:hanging="360"/>
        <w:jc w:val="both"/>
        <w:rPr>
          <w:rFonts w:ascii="Century Schoolbook" w:hAnsi="Century Schoolbook"/>
        </w:rPr>
      </w:pPr>
    </w:p>
    <w:p w:rsidR="000E5B36" w:rsidRPr="000E5B36" w:rsidRDefault="000E5B36" w:rsidP="000E5B36">
      <w:pPr>
        <w:spacing w:line="276" w:lineRule="auto"/>
        <w:ind w:hanging="360"/>
        <w:jc w:val="both"/>
        <w:rPr>
          <w:rFonts w:ascii="Century Schoolbook" w:hAnsi="Century Schoolbook"/>
        </w:rPr>
      </w:pPr>
      <w:r w:rsidRPr="000E5B36">
        <w:rPr>
          <w:rFonts w:ascii="Century Schoolbook" w:hAnsi="Century Schoolbook" w:hint="eastAsia"/>
        </w:rPr>
        <w:t>□</w:t>
      </w:r>
      <w:r w:rsidRPr="000E5B36">
        <w:rPr>
          <w:rFonts w:ascii="Century Schoolbook" w:hAnsi="Century Schoolbook" w:hint="eastAsia"/>
        </w:rPr>
        <w:tab/>
        <w:t>In addition to Chaired Professor Sung-Ju Park, eight researchers from GIST participated as co-authors in writing 'Advanced topics in LED technology,' which describes the overall knowledge of LED technology and the new applications and technologies that a</w:t>
      </w:r>
      <w:r w:rsidRPr="000E5B36">
        <w:rPr>
          <w:rFonts w:ascii="Century Schoolbook" w:hAnsi="Century Schoolbook"/>
        </w:rPr>
        <w:t>re emerging.</w:t>
      </w:r>
    </w:p>
    <w:p w:rsidR="000E5B36" w:rsidRPr="000E5B36" w:rsidRDefault="000E5B36" w:rsidP="000E5B36">
      <w:pPr>
        <w:spacing w:line="276" w:lineRule="auto"/>
        <w:ind w:hanging="360"/>
        <w:jc w:val="both"/>
        <w:rPr>
          <w:rFonts w:ascii="Century Schoolbook" w:hAnsi="Century Schoolbook"/>
        </w:rPr>
      </w:pPr>
    </w:p>
    <w:p w:rsidR="000E5B36" w:rsidRPr="000E5B36" w:rsidRDefault="000E5B36" w:rsidP="000E5B36">
      <w:pPr>
        <w:spacing w:line="276" w:lineRule="auto"/>
        <w:ind w:left="360" w:hanging="360"/>
        <w:jc w:val="both"/>
        <w:rPr>
          <w:rFonts w:ascii="Century Schoolbook" w:hAnsi="Century Schoolbook"/>
        </w:rPr>
      </w:pPr>
      <w:r w:rsidRPr="000E5B36">
        <w:rPr>
          <w:rFonts w:ascii="Cambria Math" w:hAnsi="Cambria Math" w:cs="Cambria Math"/>
        </w:rPr>
        <w:lastRenderedPageBreak/>
        <w:t>∘</w:t>
      </w:r>
      <w:r w:rsidRPr="000E5B36">
        <w:rPr>
          <w:rFonts w:ascii="Century Schoolbook" w:hAnsi="Century Schoolbook"/>
        </w:rPr>
        <w:tab/>
        <w:t>Chaired Professor Sung-Ju Park, the lead author of the book has published 327 SCI international papers in the field of LED and optoelectronic devices using nitride semiconductors, silicon semiconductors, and oxide semiconductors. He continues to study photovoltaic devices such as LEDs.</w:t>
      </w:r>
    </w:p>
    <w:p w:rsidR="000E5B36" w:rsidRPr="000E5B36" w:rsidRDefault="000E5B36" w:rsidP="000E5B36">
      <w:pPr>
        <w:spacing w:line="276" w:lineRule="auto"/>
        <w:ind w:hanging="360"/>
        <w:jc w:val="both"/>
        <w:rPr>
          <w:rFonts w:ascii="Century Schoolbook" w:hAnsi="Century Schoolbook"/>
        </w:rPr>
      </w:pPr>
    </w:p>
    <w:p w:rsidR="000E5B36" w:rsidRPr="000E5B36" w:rsidRDefault="000E5B36" w:rsidP="000E5B36">
      <w:pPr>
        <w:rPr>
          <w:rFonts w:eastAsia="Times New Roman" w:cs="Times New Roman"/>
        </w:rPr>
      </w:pPr>
      <w:r w:rsidRPr="000E5B36">
        <w:rPr>
          <w:rFonts w:eastAsia="Times New Roman" w:cs="Times New Roman"/>
        </w:rPr>
        <w:fldChar w:fldCharType="begin"/>
      </w:r>
      <w:r w:rsidRPr="000E5B36">
        <w:rPr>
          <w:rFonts w:eastAsia="Times New Roman" w:cs="Times New Roman"/>
        </w:rPr>
        <w:instrText xml:space="preserve"> INCLUDEPICTURE "/var/folders/4p/49ktkgkd13b9ygb06z58ghxm0000gn/T/com.microsoft.Word/WebArchiveCopyPasteTempFiles/page2image1816608" \* MERGEFORMATINET </w:instrText>
      </w:r>
      <w:r w:rsidRPr="000E5B36">
        <w:rPr>
          <w:rFonts w:eastAsia="Times New Roman" w:cs="Times New Roman"/>
        </w:rPr>
        <w:fldChar w:fldCharType="separate"/>
      </w:r>
      <w:r w:rsidRPr="000E5B36">
        <w:rPr>
          <w:rFonts w:eastAsia="Times New Roman" w:cs="Times New Roman"/>
          <w:noProof/>
        </w:rPr>
        <w:drawing>
          <wp:inline distT="0" distB="0" distL="0" distR="0">
            <wp:extent cx="1752600" cy="2362200"/>
            <wp:effectExtent l="0" t="0" r="0" b="0"/>
            <wp:docPr id="1" name="Picture 1" descr="page2image181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166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2362200"/>
                    </a:xfrm>
                    <a:prstGeom prst="rect">
                      <a:avLst/>
                    </a:prstGeom>
                    <a:noFill/>
                    <a:ln>
                      <a:noFill/>
                    </a:ln>
                  </pic:spPr>
                </pic:pic>
              </a:graphicData>
            </a:graphic>
          </wp:inline>
        </w:drawing>
      </w:r>
      <w:r w:rsidRPr="000E5B36">
        <w:rPr>
          <w:rFonts w:eastAsia="Times New Roman" w:cs="Times New Roman"/>
        </w:rPr>
        <w:fldChar w:fldCharType="end"/>
      </w:r>
    </w:p>
    <w:p w:rsidR="000E5B36" w:rsidRDefault="000E5B36" w:rsidP="000E5B36">
      <w:pPr>
        <w:spacing w:line="276" w:lineRule="auto"/>
        <w:jc w:val="both"/>
        <w:rPr>
          <w:rFonts w:ascii="Century Schoolbook" w:hAnsi="Century Schoolbook"/>
          <w:sz w:val="20"/>
          <w:szCs w:val="20"/>
        </w:rPr>
      </w:pPr>
    </w:p>
    <w:p w:rsidR="000E5B36" w:rsidRPr="000E5B36" w:rsidRDefault="000E5B36" w:rsidP="000E5B36">
      <w:pPr>
        <w:spacing w:line="276" w:lineRule="auto"/>
        <w:jc w:val="both"/>
        <w:rPr>
          <w:rFonts w:ascii="Century Schoolbook" w:hAnsi="Century Schoolbook"/>
          <w:sz w:val="20"/>
          <w:szCs w:val="20"/>
        </w:rPr>
      </w:pPr>
      <w:bookmarkStart w:id="0" w:name="_GoBack"/>
      <w:bookmarkEnd w:id="0"/>
      <w:r w:rsidRPr="000E5B36">
        <w:rPr>
          <w:rFonts w:ascii="Century Schoolbook" w:hAnsi="Century Schoolbook"/>
          <w:sz w:val="20"/>
          <w:szCs w:val="20"/>
        </w:rPr>
        <w:t>Author's affiliation at the time of publication</w:t>
      </w:r>
    </w:p>
    <w:p w:rsidR="000E5B36" w:rsidRPr="000E5B36" w:rsidRDefault="000E5B36" w:rsidP="000E5B36">
      <w:pPr>
        <w:spacing w:line="276" w:lineRule="auto"/>
        <w:jc w:val="both"/>
        <w:rPr>
          <w:rFonts w:ascii="Century Schoolbook" w:hAnsi="Century Schoolbook"/>
          <w:sz w:val="20"/>
          <w:szCs w:val="20"/>
        </w:rPr>
      </w:pPr>
    </w:p>
    <w:p w:rsidR="000E5B36" w:rsidRPr="000E5B36" w:rsidRDefault="000E5B36" w:rsidP="000E5B36">
      <w:pPr>
        <w:spacing w:line="276" w:lineRule="auto"/>
        <w:jc w:val="both"/>
        <w:rPr>
          <w:rFonts w:ascii="Century Schoolbook" w:hAnsi="Century Schoolbook" w:hint="eastAsia"/>
          <w:sz w:val="20"/>
          <w:szCs w:val="20"/>
        </w:rPr>
      </w:pPr>
      <w:r w:rsidRPr="000E5B36">
        <w:rPr>
          <w:rFonts w:ascii="Century Schoolbook" w:hAnsi="Century Schoolbook" w:hint="eastAsia"/>
          <w:sz w:val="20"/>
          <w:szCs w:val="20"/>
        </w:rPr>
        <w:t>▲</w:t>
      </w:r>
      <w:r w:rsidRPr="000E5B36">
        <w:rPr>
          <w:rFonts w:ascii="Century Schoolbook" w:hAnsi="Century Schoolbook" w:hint="eastAsia"/>
          <w:sz w:val="20"/>
          <w:szCs w:val="20"/>
        </w:rPr>
        <w:t xml:space="preserve"> GIST School of Material Science and Engineering Chaired Professor Sung-Ju Park</w:t>
      </w:r>
    </w:p>
    <w:p w:rsidR="000E5B36" w:rsidRPr="000E5B36" w:rsidRDefault="000E5B36" w:rsidP="000E5B36">
      <w:pPr>
        <w:spacing w:line="276" w:lineRule="auto"/>
        <w:jc w:val="both"/>
        <w:rPr>
          <w:rFonts w:ascii="Century Schoolbook" w:hAnsi="Century Schoolbook"/>
          <w:sz w:val="20"/>
          <w:szCs w:val="20"/>
        </w:rPr>
      </w:pPr>
    </w:p>
    <w:p w:rsidR="000E5B36" w:rsidRPr="000E5B36" w:rsidRDefault="000E5B36" w:rsidP="000E5B36">
      <w:pPr>
        <w:spacing w:line="276" w:lineRule="auto"/>
        <w:jc w:val="both"/>
        <w:rPr>
          <w:rFonts w:ascii="Century Schoolbook" w:hAnsi="Century Schoolbook" w:hint="eastAsia"/>
          <w:sz w:val="20"/>
          <w:szCs w:val="20"/>
        </w:rPr>
      </w:pPr>
      <w:r w:rsidRPr="000E5B36">
        <w:rPr>
          <w:rFonts w:ascii="Century Schoolbook" w:hAnsi="Century Schoolbook" w:hint="eastAsia"/>
          <w:sz w:val="20"/>
          <w:szCs w:val="20"/>
        </w:rPr>
        <w:t>▲</w:t>
      </w:r>
      <w:r w:rsidRPr="000E5B36">
        <w:rPr>
          <w:rFonts w:ascii="Century Schoolbook" w:hAnsi="Century Schoolbook" w:hint="eastAsia"/>
          <w:sz w:val="20"/>
          <w:szCs w:val="20"/>
        </w:rPr>
        <w:t xml:space="preserve"> Na-young Kim (SK Hynix senior researcher)</w:t>
      </w:r>
    </w:p>
    <w:p w:rsidR="000E5B36" w:rsidRPr="000E5B36" w:rsidRDefault="000E5B36" w:rsidP="000E5B36">
      <w:pPr>
        <w:spacing w:line="276" w:lineRule="auto"/>
        <w:jc w:val="both"/>
        <w:rPr>
          <w:rFonts w:ascii="Century Schoolbook" w:hAnsi="Century Schoolbook"/>
          <w:sz w:val="20"/>
          <w:szCs w:val="20"/>
        </w:rPr>
      </w:pPr>
    </w:p>
    <w:p w:rsidR="000E5B36" w:rsidRPr="000E5B36" w:rsidRDefault="000E5B36" w:rsidP="000E5B36">
      <w:pPr>
        <w:spacing w:line="276" w:lineRule="auto"/>
        <w:jc w:val="both"/>
        <w:rPr>
          <w:rFonts w:ascii="Century Schoolbook" w:hAnsi="Century Schoolbook" w:hint="eastAsia"/>
          <w:sz w:val="20"/>
          <w:szCs w:val="20"/>
        </w:rPr>
      </w:pPr>
      <w:r w:rsidRPr="000E5B36">
        <w:rPr>
          <w:rFonts w:ascii="Century Schoolbook" w:hAnsi="Century Schoolbook" w:hint="eastAsia"/>
          <w:sz w:val="20"/>
          <w:szCs w:val="20"/>
        </w:rPr>
        <w:t>▲</w:t>
      </w:r>
      <w:r w:rsidRPr="000E5B36">
        <w:rPr>
          <w:rFonts w:ascii="Century Schoolbook" w:hAnsi="Century Schoolbook" w:hint="eastAsia"/>
          <w:sz w:val="20"/>
          <w:szCs w:val="20"/>
        </w:rPr>
        <w:t xml:space="preserve"> Byung-hyuk Kim (Advanced Radiological Institute of the Korea Atomic Energy Research Institute postdoctoral researchers)</w:t>
      </w:r>
    </w:p>
    <w:p w:rsidR="000E5B36" w:rsidRPr="000E5B36" w:rsidRDefault="000E5B36" w:rsidP="000E5B36">
      <w:pPr>
        <w:spacing w:line="276" w:lineRule="auto"/>
        <w:jc w:val="both"/>
        <w:rPr>
          <w:rFonts w:ascii="Century Schoolbook" w:hAnsi="Century Schoolbook"/>
          <w:sz w:val="20"/>
          <w:szCs w:val="20"/>
        </w:rPr>
      </w:pPr>
    </w:p>
    <w:p w:rsidR="000E5B36" w:rsidRPr="000E5B36" w:rsidRDefault="000E5B36" w:rsidP="000E5B36">
      <w:pPr>
        <w:spacing w:line="276" w:lineRule="auto"/>
        <w:jc w:val="both"/>
        <w:rPr>
          <w:rFonts w:ascii="Century Schoolbook" w:hAnsi="Century Schoolbook" w:hint="eastAsia"/>
          <w:sz w:val="20"/>
          <w:szCs w:val="20"/>
        </w:rPr>
      </w:pPr>
      <w:r w:rsidRPr="000E5B36">
        <w:rPr>
          <w:rFonts w:ascii="Century Schoolbook" w:hAnsi="Century Schoolbook" w:hint="eastAsia"/>
          <w:sz w:val="20"/>
          <w:szCs w:val="20"/>
        </w:rPr>
        <w:t>▲</w:t>
      </w:r>
      <w:r w:rsidRPr="000E5B36">
        <w:rPr>
          <w:rFonts w:ascii="Century Schoolbook" w:hAnsi="Century Schoolbook" w:hint="eastAsia"/>
          <w:sz w:val="20"/>
          <w:szCs w:val="20"/>
        </w:rPr>
        <w:t xml:space="preserve"> Sang-Jo Kim (GIST School of Material Science and Engineering Ph.D. program)</w:t>
      </w:r>
    </w:p>
    <w:p w:rsidR="000E5B36" w:rsidRPr="000E5B36" w:rsidRDefault="000E5B36" w:rsidP="000E5B36">
      <w:pPr>
        <w:spacing w:line="276" w:lineRule="auto"/>
        <w:jc w:val="both"/>
        <w:rPr>
          <w:rFonts w:ascii="Century Schoolbook" w:hAnsi="Century Schoolbook"/>
          <w:sz w:val="20"/>
          <w:szCs w:val="20"/>
        </w:rPr>
      </w:pPr>
    </w:p>
    <w:p w:rsidR="00093906" w:rsidRPr="000E5B36" w:rsidRDefault="000E5B36" w:rsidP="000E5B36">
      <w:pPr>
        <w:spacing w:line="276" w:lineRule="auto"/>
        <w:jc w:val="both"/>
        <w:rPr>
          <w:rFonts w:ascii="Century Schoolbook" w:hAnsi="Century Schoolbook"/>
          <w:sz w:val="20"/>
          <w:szCs w:val="20"/>
        </w:rPr>
      </w:pPr>
      <w:r w:rsidRPr="000E5B36">
        <w:rPr>
          <w:rFonts w:ascii="Century Schoolbook" w:hAnsi="Century Schoolbook" w:hint="eastAsia"/>
          <w:sz w:val="20"/>
          <w:szCs w:val="20"/>
        </w:rPr>
        <w:t>▲</w:t>
      </w:r>
      <w:r w:rsidRPr="000E5B36">
        <w:rPr>
          <w:rFonts w:ascii="Century Schoolbook" w:hAnsi="Century Schoolbook" w:hint="eastAsia"/>
          <w:sz w:val="20"/>
          <w:szCs w:val="20"/>
        </w:rPr>
        <w:t xml:space="preserve"> Se-mi Oh (University of Michigan postdoctoral researcher)</w:t>
      </w:r>
    </w:p>
    <w:sectPr w:rsidR="00093906" w:rsidRPr="000E5B3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B36" w:rsidRDefault="000E5B36" w:rsidP="00A06336">
      <w:r>
        <w:separator/>
      </w:r>
    </w:p>
  </w:endnote>
  <w:endnote w:type="continuationSeparator" w:id="0">
    <w:p w:rsidR="000E5B36" w:rsidRDefault="000E5B3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B36" w:rsidRDefault="000E5B36" w:rsidP="00A06336">
      <w:r>
        <w:separator/>
      </w:r>
    </w:p>
  </w:footnote>
  <w:footnote w:type="continuationSeparator" w:id="0">
    <w:p w:rsidR="000E5B36" w:rsidRDefault="000E5B3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36"/>
    <w:rsid w:val="000426FE"/>
    <w:rsid w:val="00093906"/>
    <w:rsid w:val="000E5B36"/>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5F5A"/>
  <w15:chartTrackingRefBased/>
  <w15:docId w15:val="{30E87669-44A4-3842-A951-144F950B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785490">
      <w:bodyDiv w:val="1"/>
      <w:marLeft w:val="0"/>
      <w:marRight w:val="0"/>
      <w:marTop w:val="0"/>
      <w:marBottom w:val="0"/>
      <w:divBdr>
        <w:top w:val="none" w:sz="0" w:space="0" w:color="auto"/>
        <w:left w:val="none" w:sz="0" w:space="0" w:color="auto"/>
        <w:bottom w:val="none" w:sz="0" w:space="0" w:color="auto"/>
        <w:right w:val="none" w:sz="0" w:space="0" w:color="auto"/>
      </w:divBdr>
      <w:divsChild>
        <w:div w:id="473332997">
          <w:marLeft w:val="0"/>
          <w:marRight w:val="0"/>
          <w:marTop w:val="0"/>
          <w:marBottom w:val="0"/>
          <w:divBdr>
            <w:top w:val="none" w:sz="0" w:space="0" w:color="auto"/>
            <w:left w:val="none" w:sz="0" w:space="0" w:color="auto"/>
            <w:bottom w:val="none" w:sz="0" w:space="0" w:color="auto"/>
            <w:right w:val="none" w:sz="0" w:space="0" w:color="auto"/>
          </w:divBdr>
          <w:divsChild>
            <w:div w:id="19661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359</Words>
  <Characters>2053</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2019-12-03T08:16:00Z</dcterms:created>
  <dcterms:modified xsi:type="dcterms:W3CDTF">2019-12-03T08:18:00Z</dcterms:modified>
  <cp:category/>
</cp:coreProperties>
</file>