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6C57B4"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C8F6C7"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 xml:space="preserve">Public </w:t>
      </w:r>
      <w:r w:rsidR="00E35C5B">
        <w:rPr>
          <w:rFonts w:ascii="Courier 10 Pitch BT Roman" w:eastAsia="Dotum" w:hAnsi="Courier 10 Pitch BT Roman"/>
          <w:b/>
          <w:sz w:val="20"/>
          <w:szCs w:val="20"/>
        </w:rPr>
        <w:t>Relations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9F0D42" w:rsidRPr="009F0D42">
        <w:rPr>
          <w:rFonts w:ascii="Courier 10 Pitch BT Roman" w:eastAsia="Dotum" w:hAnsi="Courier 10 Pitch BT Roman"/>
          <w:sz w:val="20"/>
          <w:szCs w:val="20"/>
        </w:rPr>
        <w:t xml:space="preserve">Professor </w:t>
      </w:r>
      <w:proofErr w:type="spellStart"/>
      <w:r w:rsidR="009F0D42" w:rsidRPr="009F0D42">
        <w:rPr>
          <w:rFonts w:ascii="Courier 10 Pitch BT Roman" w:eastAsia="Dotum" w:hAnsi="Courier 10 Pitch BT Roman"/>
          <w:sz w:val="20"/>
          <w:szCs w:val="20"/>
        </w:rPr>
        <w:t>Bongjin</w:t>
      </w:r>
      <w:proofErr w:type="spellEnd"/>
      <w:r w:rsidR="009F0D42" w:rsidRPr="009F0D42">
        <w:rPr>
          <w:rFonts w:ascii="Courier 10 Pitch BT Roman" w:eastAsia="Dotum" w:hAnsi="Courier 10 Pitch BT Roman"/>
          <w:sz w:val="20"/>
          <w:szCs w:val="20"/>
        </w:rPr>
        <w:t xml:space="preserve"> Simon </w:t>
      </w:r>
      <w:proofErr w:type="spellStart"/>
      <w:r w:rsidR="009F0D42" w:rsidRPr="009F0D42">
        <w:rPr>
          <w:rFonts w:ascii="Courier 10 Pitch BT Roman" w:eastAsia="Dotum" w:hAnsi="Courier 10 Pitch BT Roman"/>
          <w:sz w:val="20"/>
          <w:szCs w:val="20"/>
        </w:rPr>
        <w:t>Mun</w:t>
      </w:r>
      <w:proofErr w:type="spellEnd"/>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9F0D42" w:rsidRPr="009F0D42">
        <w:rPr>
          <w:rFonts w:ascii="Courier 10 Pitch BT Roman" w:eastAsia="Dotum" w:hAnsi="Courier 10 Pitch BT Roman"/>
          <w:sz w:val="20"/>
          <w:szCs w:val="20"/>
        </w:rPr>
        <w:t>Department of Physics and Photon Science</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9F0D42" w:rsidRPr="009F0D42">
        <w:rPr>
          <w:rFonts w:ascii="Courier 10 Pitch BT Roman" w:eastAsia="Dotum" w:hAnsi="Courier 10 Pitch BT Roman"/>
          <w:sz w:val="20"/>
          <w:szCs w:val="20"/>
        </w:rPr>
        <w:t>062-715-2882</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9F0D42">
        <w:rPr>
          <w:rFonts w:ascii="Courier 10 Pitch BT Roman" w:eastAsia="Dotum" w:hAnsi="Courier 10 Pitch BT Roman"/>
          <w:sz w:val="20"/>
          <w:szCs w:val="20"/>
        </w:rPr>
        <w:t>2020.11.09</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231FF6" w:rsidRPr="00093906" w:rsidRDefault="009F0D42" w:rsidP="00093906">
      <w:pPr>
        <w:jc w:val="center"/>
        <w:rPr>
          <w:rFonts w:ascii="Century Schoolbook" w:hAnsi="Century Schoolbook"/>
          <w:b/>
          <w:sz w:val="32"/>
          <w:szCs w:val="32"/>
        </w:rPr>
      </w:pPr>
      <w:r w:rsidRPr="009F0D42">
        <w:rPr>
          <w:rFonts w:ascii="Century Schoolbook" w:hAnsi="Century Schoolbook"/>
          <w:b/>
          <w:sz w:val="32"/>
          <w:szCs w:val="32"/>
        </w:rPr>
        <w:t xml:space="preserve">Professor </w:t>
      </w:r>
      <w:proofErr w:type="spellStart"/>
      <w:r w:rsidRPr="009F0D42">
        <w:rPr>
          <w:rFonts w:ascii="Century Schoolbook" w:hAnsi="Century Schoolbook"/>
          <w:b/>
          <w:sz w:val="32"/>
          <w:szCs w:val="32"/>
        </w:rPr>
        <w:t>Bongjin</w:t>
      </w:r>
      <w:proofErr w:type="spellEnd"/>
      <w:r w:rsidRPr="009F0D42">
        <w:rPr>
          <w:rFonts w:ascii="Century Schoolbook" w:hAnsi="Century Schoolbook"/>
          <w:b/>
          <w:sz w:val="32"/>
          <w:szCs w:val="32"/>
        </w:rPr>
        <w:t xml:space="preserve"> Simon </w:t>
      </w:r>
      <w:proofErr w:type="spellStart"/>
      <w:r w:rsidRPr="009F0D42">
        <w:rPr>
          <w:rFonts w:ascii="Century Schoolbook" w:hAnsi="Century Schoolbook"/>
          <w:b/>
          <w:sz w:val="32"/>
          <w:szCs w:val="32"/>
        </w:rPr>
        <w:t>Mun's</w:t>
      </w:r>
      <w:proofErr w:type="spellEnd"/>
      <w:r w:rsidRPr="009F0D42">
        <w:rPr>
          <w:rFonts w:ascii="Century Schoolbook" w:hAnsi="Century Schoolbook"/>
          <w:b/>
          <w:sz w:val="32"/>
          <w:szCs w:val="32"/>
        </w:rPr>
        <w:t xml:space="preserve"> joint research team succeeds in capturing real-time decomposition process of greenhouse gas molecules</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9F0D42" w:rsidRPr="009F0D42" w:rsidRDefault="009F0D42" w:rsidP="009F0D42">
      <w:pPr>
        <w:spacing w:line="276" w:lineRule="auto"/>
        <w:ind w:hanging="360"/>
        <w:jc w:val="both"/>
        <w:rPr>
          <w:rFonts w:ascii="Century Schoolbook" w:hAnsi="Century Schoolbook"/>
        </w:rPr>
      </w:pPr>
      <w:r w:rsidRPr="009F0D42">
        <w:rPr>
          <w:rFonts w:ascii="Century Schoolbook" w:hAnsi="Century Schoolbook" w:hint="eastAsia"/>
        </w:rPr>
        <w:t>□</w:t>
      </w:r>
      <w:r w:rsidRPr="009F0D42">
        <w:rPr>
          <w:rFonts w:ascii="Century Schoolbook" w:hAnsi="Century Schoolbook" w:hint="eastAsia"/>
        </w:rPr>
        <w:tab/>
        <w:t>GIST (</w:t>
      </w:r>
      <w:proofErr w:type="spellStart"/>
      <w:r w:rsidRPr="009F0D42">
        <w:rPr>
          <w:rFonts w:ascii="Century Schoolbook" w:hAnsi="Century Schoolbook" w:hint="eastAsia"/>
        </w:rPr>
        <w:t>Gwangju</w:t>
      </w:r>
      <w:proofErr w:type="spellEnd"/>
      <w:r w:rsidRPr="009F0D42">
        <w:rPr>
          <w:rFonts w:ascii="Century Schoolbook" w:hAnsi="Century Schoolbook" w:hint="eastAsia"/>
        </w:rPr>
        <w:t xml:space="preserve"> Institute of Science and Technology, President </w:t>
      </w:r>
      <w:proofErr w:type="spellStart"/>
      <w:r w:rsidRPr="009F0D42">
        <w:rPr>
          <w:rFonts w:ascii="Century Schoolbook" w:hAnsi="Century Schoolbook" w:hint="eastAsia"/>
        </w:rPr>
        <w:t>Kiseon</w:t>
      </w:r>
      <w:proofErr w:type="spellEnd"/>
      <w:r w:rsidRPr="009F0D42">
        <w:rPr>
          <w:rFonts w:ascii="Century Schoolbook" w:hAnsi="Century Schoolbook" w:hint="eastAsia"/>
        </w:rPr>
        <w:t xml:space="preserve"> Kim) Department of Physics and Photon Science Professor </w:t>
      </w:r>
      <w:proofErr w:type="spellStart"/>
      <w:r w:rsidRPr="009F0D42">
        <w:rPr>
          <w:rFonts w:ascii="Century Schoolbook" w:hAnsi="Century Schoolbook" w:hint="eastAsia"/>
        </w:rPr>
        <w:t>Bongjin</w:t>
      </w:r>
      <w:proofErr w:type="spellEnd"/>
      <w:r w:rsidRPr="009F0D42">
        <w:rPr>
          <w:rFonts w:ascii="Century Schoolbook" w:hAnsi="Century Schoolbook" w:hint="eastAsia"/>
        </w:rPr>
        <w:t xml:space="preserve"> Simon </w:t>
      </w:r>
      <w:proofErr w:type="spellStart"/>
      <w:r w:rsidRPr="009F0D42">
        <w:rPr>
          <w:rFonts w:ascii="Century Schoolbook" w:hAnsi="Century Schoolbook" w:hint="eastAsia"/>
        </w:rPr>
        <w:t>Mun's</w:t>
      </w:r>
      <w:proofErr w:type="spellEnd"/>
      <w:r w:rsidRPr="009F0D42">
        <w:rPr>
          <w:rFonts w:ascii="Century Schoolbook" w:hAnsi="Century Schoolbook" w:hint="eastAsia"/>
        </w:rPr>
        <w:t xml:space="preserve"> (</w:t>
      </w:r>
      <w:proofErr w:type="spellStart"/>
      <w:r w:rsidRPr="009F0D42">
        <w:rPr>
          <w:rFonts w:ascii="Century Schoolbook" w:hAnsi="Century Schoolbook" w:hint="eastAsia"/>
        </w:rPr>
        <w:t>SRC</w:t>
      </w:r>
      <w:proofErr w:type="spellEnd"/>
      <w:r w:rsidRPr="009F0D42">
        <w:rPr>
          <w:rFonts w:ascii="Century Schoolbook" w:hAnsi="Century Schoolbook" w:hint="eastAsia"/>
        </w:rPr>
        <w:t xml:space="preserve"> Ultrafine Ultrafast X-ray Science Research Center, C-</w:t>
      </w:r>
      <w:proofErr w:type="spellStart"/>
      <w:r w:rsidRPr="009F0D42">
        <w:rPr>
          <w:rFonts w:ascii="Century Schoolbook" w:hAnsi="Century Schoolbook" w:hint="eastAsia"/>
        </w:rPr>
        <w:t>AXS</w:t>
      </w:r>
      <w:proofErr w:type="spellEnd"/>
      <w:r w:rsidRPr="009F0D42">
        <w:rPr>
          <w:rFonts w:ascii="Century Schoolbook" w:hAnsi="Century Schoolbook" w:hint="eastAsia"/>
        </w:rPr>
        <w:t>) joint research team with Institute for Basic Sc</w:t>
      </w:r>
      <w:r w:rsidRPr="009F0D42">
        <w:rPr>
          <w:rFonts w:ascii="Century Schoolbook" w:hAnsi="Century Schoolbook"/>
        </w:rPr>
        <w:t xml:space="preserve">ience (IBS, Director Do-Young Noh) Assistant Director of Research for Center for Nanomaterials and Chemical Reactions </w:t>
      </w:r>
      <w:proofErr w:type="spellStart"/>
      <w:r w:rsidRPr="009F0D42">
        <w:rPr>
          <w:rFonts w:ascii="Century Schoolbook" w:hAnsi="Century Schoolbook"/>
        </w:rPr>
        <w:t>Jeong</w:t>
      </w:r>
      <w:proofErr w:type="spellEnd"/>
      <w:r w:rsidRPr="009F0D42">
        <w:rPr>
          <w:rFonts w:ascii="Century Schoolbook" w:hAnsi="Century Schoolbook"/>
        </w:rPr>
        <w:t xml:space="preserve"> Young Park (</w:t>
      </w:r>
      <w:proofErr w:type="spellStart"/>
      <w:r w:rsidRPr="009F0D42">
        <w:rPr>
          <w:rFonts w:ascii="Century Schoolbook" w:hAnsi="Century Schoolbook"/>
        </w:rPr>
        <w:t>KAIST</w:t>
      </w:r>
      <w:proofErr w:type="spellEnd"/>
      <w:r w:rsidRPr="009F0D42">
        <w:rPr>
          <w:rFonts w:ascii="Century Schoolbook" w:hAnsi="Century Schoolbook"/>
        </w:rPr>
        <w:t xml:space="preserve"> Department of Chemistry professor), and </w:t>
      </w:r>
      <w:proofErr w:type="spellStart"/>
      <w:r w:rsidRPr="009F0D42">
        <w:rPr>
          <w:rFonts w:ascii="Century Schoolbook" w:hAnsi="Century Schoolbook"/>
        </w:rPr>
        <w:t>Chungnam</w:t>
      </w:r>
      <w:proofErr w:type="spellEnd"/>
      <w:r w:rsidRPr="009F0D42">
        <w:rPr>
          <w:rFonts w:ascii="Century Schoolbook" w:hAnsi="Century Schoolbook"/>
        </w:rPr>
        <w:t xml:space="preserve"> National University Department of Materials Science and Engineering Professor Hyun You Kim succeeded in directly observing the moment when carbon dioxide molecules decompose on the surface of the rhodium (Rh) catalyst.</w:t>
      </w:r>
    </w:p>
    <w:p w:rsidR="009F0D42" w:rsidRPr="009F0D42" w:rsidRDefault="009F0D42" w:rsidP="009F0D42">
      <w:pPr>
        <w:spacing w:line="276" w:lineRule="auto"/>
        <w:ind w:hanging="360"/>
        <w:jc w:val="both"/>
        <w:rPr>
          <w:rFonts w:ascii="Century Schoolbook" w:hAnsi="Century Schoolbook"/>
        </w:rPr>
      </w:pPr>
    </w:p>
    <w:p w:rsidR="009F0D42" w:rsidRPr="009F0D42" w:rsidRDefault="009F0D42" w:rsidP="009F0D42">
      <w:pPr>
        <w:spacing w:line="276" w:lineRule="auto"/>
        <w:ind w:left="360" w:hanging="360"/>
        <w:jc w:val="both"/>
        <w:rPr>
          <w:rFonts w:ascii="Century Schoolbook" w:hAnsi="Century Schoolbook"/>
        </w:rPr>
      </w:pPr>
      <w:r w:rsidRPr="009F0D42">
        <w:rPr>
          <w:rFonts w:ascii="Cambria Math" w:hAnsi="Cambria Math" w:cs="Cambria Math"/>
        </w:rPr>
        <w:t>∘</w:t>
      </w:r>
      <w:r w:rsidRPr="009F0D42">
        <w:rPr>
          <w:rFonts w:ascii="Century Schoolbook" w:hAnsi="Century Schoolbook"/>
        </w:rPr>
        <w:tab/>
        <w:t>The results of this study presented direct evidence of a chemical reaction capable of removing carbon dioxide, which is the main cause of global warming, and converting it into useful substances.</w:t>
      </w:r>
    </w:p>
    <w:p w:rsidR="009F0D42" w:rsidRPr="009F0D42" w:rsidRDefault="009F0D42" w:rsidP="009F0D42">
      <w:pPr>
        <w:spacing w:line="276" w:lineRule="auto"/>
        <w:ind w:hanging="360"/>
        <w:jc w:val="both"/>
        <w:rPr>
          <w:rFonts w:ascii="Century Schoolbook" w:hAnsi="Century Schoolbook"/>
        </w:rPr>
      </w:pPr>
    </w:p>
    <w:p w:rsidR="009F0D42" w:rsidRPr="009F0D42" w:rsidRDefault="009F0D42" w:rsidP="009F0D42">
      <w:pPr>
        <w:spacing w:line="276" w:lineRule="auto"/>
        <w:ind w:hanging="360"/>
        <w:jc w:val="both"/>
        <w:rPr>
          <w:rFonts w:ascii="Century Schoolbook" w:hAnsi="Century Schoolbook"/>
        </w:rPr>
      </w:pPr>
      <w:r w:rsidRPr="009F0D42">
        <w:rPr>
          <w:rFonts w:ascii="Century Schoolbook" w:hAnsi="Century Schoolbook" w:hint="eastAsia"/>
        </w:rPr>
        <w:t>□</w:t>
      </w:r>
      <w:r w:rsidRPr="009F0D42">
        <w:rPr>
          <w:rFonts w:ascii="Century Schoolbook" w:hAnsi="Century Schoolbook" w:hint="eastAsia"/>
        </w:rPr>
        <w:tab/>
        <w:t>As the damage caused by climate change increases year by year, technologies that can convert carbon dioxide, a greenhouse gas that accelerate global warming, into useful substances are being actively researched in recent years. If collected carbon dioxid</w:t>
      </w:r>
      <w:r w:rsidRPr="009F0D42">
        <w:rPr>
          <w:rFonts w:ascii="Century Schoolbook" w:hAnsi="Century Schoolbook"/>
        </w:rPr>
        <w:t>e is converted into clean fuels such as methane or methanol, it can solve environmental and oil energy dependence problems.</w:t>
      </w:r>
    </w:p>
    <w:p w:rsidR="009F0D42" w:rsidRPr="009F0D42" w:rsidRDefault="009F0D42" w:rsidP="009F0D42">
      <w:pPr>
        <w:spacing w:line="276" w:lineRule="auto"/>
        <w:ind w:hanging="360"/>
        <w:jc w:val="both"/>
        <w:rPr>
          <w:rFonts w:ascii="Century Schoolbook" w:hAnsi="Century Schoolbook"/>
        </w:rPr>
      </w:pPr>
    </w:p>
    <w:p w:rsidR="009F0D42" w:rsidRPr="009F0D42" w:rsidRDefault="009F0D42" w:rsidP="009F0D42">
      <w:pPr>
        <w:spacing w:line="276" w:lineRule="auto"/>
        <w:ind w:left="360" w:hanging="360"/>
        <w:jc w:val="both"/>
        <w:rPr>
          <w:rFonts w:ascii="Century Schoolbook" w:hAnsi="Century Schoolbook"/>
        </w:rPr>
      </w:pPr>
      <w:r w:rsidRPr="009F0D42">
        <w:rPr>
          <w:rFonts w:ascii="Cambria Math" w:hAnsi="Cambria Math" w:cs="Cambria Math"/>
        </w:rPr>
        <w:t>∘</w:t>
      </w:r>
      <w:r w:rsidRPr="009F0D42">
        <w:rPr>
          <w:rFonts w:ascii="Century Schoolbook" w:hAnsi="Century Schoolbook"/>
        </w:rPr>
        <w:tab/>
        <w:t>The problem is that carbon dioxide (CO</w:t>
      </w:r>
      <w:r w:rsidRPr="009F0D42">
        <w:rPr>
          <w:rFonts w:ascii="Century Schoolbook" w:hAnsi="Century Schoolbook"/>
          <w:vertAlign w:val="subscript"/>
        </w:rPr>
        <w:t>2</w:t>
      </w:r>
      <w:r w:rsidRPr="009F0D42">
        <w:rPr>
          <w:rFonts w:ascii="Century Schoolbook" w:hAnsi="Century Schoolbook"/>
        </w:rPr>
        <w:t xml:space="preserve">) is chemically very stable, so high energy is consumed for conversion. The initial process of decomposing carbon </w:t>
      </w:r>
      <w:r w:rsidRPr="009F0D42">
        <w:rPr>
          <w:rFonts w:ascii="Century Schoolbook" w:hAnsi="Century Schoolbook"/>
        </w:rPr>
        <w:lastRenderedPageBreak/>
        <w:t>dioxide into carbon monoxide (CO) and oxygen (O) requires a high-pressure reaction of several tens of atmospheres. For this reason, it is important to carefully understand the mechanism of decomposition of carbon dioxide in order to design an optimal reaction route and improve conversion efficiency. However, until now, only limited evidence such as spectroscopic analysis has been presented, and there has been no study that accurately presented the chemical mechanism of the carbon dioxide decomposition process at the atomic level.</w:t>
      </w:r>
    </w:p>
    <w:p w:rsidR="009F0D42" w:rsidRPr="009F0D42" w:rsidRDefault="009F0D42" w:rsidP="009F0D42">
      <w:pPr>
        <w:spacing w:line="276" w:lineRule="auto"/>
        <w:ind w:hanging="360"/>
        <w:jc w:val="both"/>
        <w:rPr>
          <w:rFonts w:ascii="Century Schoolbook" w:hAnsi="Century Schoolbook"/>
        </w:rPr>
      </w:pPr>
    </w:p>
    <w:p w:rsidR="009F0D42" w:rsidRPr="009F0D42" w:rsidRDefault="009F0D42" w:rsidP="009F0D42">
      <w:pPr>
        <w:spacing w:line="276" w:lineRule="auto"/>
        <w:ind w:hanging="360"/>
        <w:jc w:val="both"/>
        <w:rPr>
          <w:rFonts w:ascii="Century Schoolbook" w:hAnsi="Century Schoolbook"/>
        </w:rPr>
      </w:pPr>
      <w:r w:rsidRPr="009F0D42">
        <w:rPr>
          <w:rFonts w:ascii="Century Schoolbook" w:hAnsi="Century Schoolbook" w:hint="eastAsia"/>
        </w:rPr>
        <w:t>□</w:t>
      </w:r>
      <w:r w:rsidRPr="009F0D42">
        <w:rPr>
          <w:rFonts w:ascii="Century Schoolbook" w:hAnsi="Century Schoolbook" w:hint="eastAsia"/>
        </w:rPr>
        <w:tab/>
        <w:t>The research team started a study to observe the decomposition process of carbon dioxide in real time in the reaction environment. The idea was derived from the theoretical prediction that carbon dioxide molecules with a size of only a few angstroms (Å</w:t>
      </w:r>
      <w:r w:rsidRPr="009F0D42">
        <w:rPr>
          <w:rFonts w:ascii="Century Schoolbook" w:hAnsi="Century Schoolbook" w:hint="eastAsia"/>
        </w:rPr>
        <w:t>·</w:t>
      </w:r>
      <w:r w:rsidRPr="009F0D42">
        <w:rPr>
          <w:rFonts w:ascii="Century Schoolbook" w:hAnsi="Century Schoolbook" w:hint="eastAsia"/>
        </w:rPr>
        <w:t>1</w:t>
      </w:r>
      <w:r w:rsidRPr="009F0D42">
        <w:rPr>
          <w:rFonts w:ascii="Century Schoolbook" w:hAnsi="Century Schoolbook"/>
        </w:rPr>
        <w:t>0 billionths of a meter) can cause structural changes on the surface of the catalyst if the pressure inside the chemical reactor* is sufficiently increased.</w:t>
      </w:r>
    </w:p>
    <w:p w:rsidR="009F0D42" w:rsidRPr="009F0D42" w:rsidRDefault="009F0D42" w:rsidP="009F0D42">
      <w:pPr>
        <w:spacing w:line="276" w:lineRule="auto"/>
        <w:ind w:hanging="360"/>
        <w:jc w:val="both"/>
        <w:rPr>
          <w:rFonts w:ascii="Century Schoolbook" w:hAnsi="Century Schoolbook"/>
        </w:rPr>
      </w:pPr>
    </w:p>
    <w:p w:rsidR="009F0D42" w:rsidRPr="009F0D42" w:rsidRDefault="009F0D42" w:rsidP="009F0D42">
      <w:pPr>
        <w:spacing w:line="276" w:lineRule="auto"/>
        <w:ind w:left="720"/>
        <w:jc w:val="both"/>
        <w:rPr>
          <w:rFonts w:ascii="Century Schoolbook" w:hAnsi="Century Schoolbook"/>
          <w:sz w:val="20"/>
          <w:szCs w:val="20"/>
        </w:rPr>
      </w:pPr>
      <w:r w:rsidRPr="009F0D42">
        <w:rPr>
          <w:rFonts w:ascii="Century Schoolbook" w:hAnsi="Century Schoolbook"/>
          <w:sz w:val="20"/>
          <w:szCs w:val="20"/>
        </w:rPr>
        <w:t>* chemical reactor: where the supply and temperature and pressure of the reactant are controlled in order to proceed with an optimal chemical reaction</w:t>
      </w:r>
    </w:p>
    <w:p w:rsidR="009F0D42" w:rsidRPr="009F0D42" w:rsidRDefault="009F0D42" w:rsidP="009F0D42">
      <w:pPr>
        <w:spacing w:line="276" w:lineRule="auto"/>
        <w:ind w:hanging="360"/>
        <w:jc w:val="both"/>
        <w:rPr>
          <w:rFonts w:ascii="Century Schoolbook" w:hAnsi="Century Schoolbook"/>
        </w:rPr>
      </w:pPr>
    </w:p>
    <w:p w:rsidR="009F0D42" w:rsidRPr="009F0D42" w:rsidRDefault="009F0D42" w:rsidP="009F0D42">
      <w:pPr>
        <w:spacing w:line="276" w:lineRule="auto"/>
        <w:ind w:hanging="360"/>
        <w:jc w:val="both"/>
        <w:rPr>
          <w:rFonts w:ascii="Century Schoolbook" w:hAnsi="Century Schoolbook"/>
        </w:rPr>
      </w:pPr>
      <w:r w:rsidRPr="009F0D42">
        <w:rPr>
          <w:rFonts w:ascii="Century Schoolbook" w:hAnsi="Century Schoolbook" w:hint="eastAsia"/>
        </w:rPr>
        <w:t>□</w:t>
      </w:r>
      <w:r w:rsidRPr="009F0D42">
        <w:rPr>
          <w:rFonts w:ascii="Century Schoolbook" w:hAnsi="Century Schoolbook" w:hint="eastAsia"/>
        </w:rPr>
        <w:tab/>
      </w:r>
      <w:proofErr w:type="spellStart"/>
      <w:r w:rsidRPr="009F0D42">
        <w:rPr>
          <w:rFonts w:ascii="Century Schoolbook" w:hAnsi="Century Schoolbook" w:hint="eastAsia"/>
        </w:rPr>
        <w:t>Chungnam</w:t>
      </w:r>
      <w:proofErr w:type="spellEnd"/>
      <w:r w:rsidRPr="009F0D42">
        <w:rPr>
          <w:rFonts w:ascii="Century Schoolbook" w:hAnsi="Century Schoolbook" w:hint="eastAsia"/>
        </w:rPr>
        <w:t xml:space="preserve"> National University Professor Hyun You Kim said, "The atmospheric pressure environment in which we live is a high pressure environment in which considerable energy is supplied from the perspective of these small carbon oxide molecules. It was co</w:t>
      </w:r>
      <w:r w:rsidRPr="009F0D42">
        <w:rPr>
          <w:rFonts w:ascii="Century Schoolbook" w:hAnsi="Century Schoolbook"/>
        </w:rPr>
        <w:t>nfirmed that the number of collisions between molecules per unit area rapidly increased due to the ambient pressure, and the molecules became unstable and finally decomposed."</w:t>
      </w:r>
    </w:p>
    <w:p w:rsidR="009F0D42" w:rsidRPr="009F0D42" w:rsidRDefault="009F0D42" w:rsidP="009F0D42">
      <w:pPr>
        <w:spacing w:line="276" w:lineRule="auto"/>
        <w:ind w:hanging="360"/>
        <w:jc w:val="both"/>
        <w:rPr>
          <w:rFonts w:ascii="Century Schoolbook" w:hAnsi="Century Schoolbook"/>
        </w:rPr>
      </w:pPr>
    </w:p>
    <w:p w:rsidR="009F0D42" w:rsidRPr="009F0D42" w:rsidRDefault="009F0D42" w:rsidP="009F0D42">
      <w:pPr>
        <w:spacing w:line="276" w:lineRule="auto"/>
        <w:ind w:left="360" w:hanging="360"/>
        <w:jc w:val="both"/>
        <w:rPr>
          <w:rFonts w:ascii="Century Schoolbook" w:hAnsi="Century Schoolbook"/>
        </w:rPr>
      </w:pPr>
      <w:r w:rsidRPr="009F0D42">
        <w:rPr>
          <w:rFonts w:ascii="Cambria Math" w:hAnsi="Cambria Math" w:cs="Cambria Math"/>
        </w:rPr>
        <w:t>∘</w:t>
      </w:r>
      <w:r w:rsidRPr="009F0D42">
        <w:rPr>
          <w:rFonts w:ascii="Century Schoolbook" w:hAnsi="Century Schoolbook"/>
        </w:rPr>
        <w:tab/>
        <w:t>Afterwards, the researchers measured the microscopic changes in chemical bond energy on the surface of the rhodium catalyst using a radiation accelerator called a 'giant light microscope,' confirming that the carbon monoxide gradually increased after the reaction started in the atmospheric environment. In addition, it was found that the difference in density of the electron cloud** of carbon dioxide that caused the structural change was maximized on the surface of the rhodium catalyst. The evidence suggests that the decomposition of carbon dioxide begins on the surface of the rhodium catalyst.</w:t>
      </w:r>
    </w:p>
    <w:p w:rsidR="009F0D42" w:rsidRPr="009F0D42" w:rsidRDefault="009F0D42" w:rsidP="009F0D42">
      <w:pPr>
        <w:spacing w:line="276" w:lineRule="auto"/>
        <w:ind w:hanging="360"/>
        <w:jc w:val="both"/>
        <w:rPr>
          <w:rFonts w:ascii="Century Schoolbook" w:hAnsi="Century Schoolbook"/>
        </w:rPr>
      </w:pPr>
    </w:p>
    <w:p w:rsidR="009F0D42" w:rsidRPr="009F0D42" w:rsidRDefault="009F0D42" w:rsidP="009F0D42">
      <w:pPr>
        <w:spacing w:line="276" w:lineRule="auto"/>
        <w:ind w:left="720"/>
        <w:jc w:val="both"/>
        <w:rPr>
          <w:rFonts w:ascii="Century Schoolbook" w:hAnsi="Century Schoolbook"/>
          <w:sz w:val="20"/>
          <w:szCs w:val="20"/>
        </w:rPr>
      </w:pPr>
      <w:r w:rsidRPr="009F0D42">
        <w:rPr>
          <w:rFonts w:ascii="Century Schoolbook" w:hAnsi="Century Schoolbook"/>
          <w:sz w:val="20"/>
          <w:szCs w:val="20"/>
        </w:rPr>
        <w:t>** electron cloud: probabilistic distribution of electron locations that may exist in certain locations within an atom</w:t>
      </w:r>
    </w:p>
    <w:p w:rsidR="009F0D42" w:rsidRPr="009F0D42" w:rsidRDefault="009F0D42" w:rsidP="009F0D42">
      <w:pPr>
        <w:spacing w:line="276" w:lineRule="auto"/>
        <w:ind w:hanging="360"/>
        <w:jc w:val="both"/>
        <w:rPr>
          <w:rFonts w:ascii="Century Schoolbook" w:hAnsi="Century Schoolbook"/>
        </w:rPr>
      </w:pPr>
    </w:p>
    <w:p w:rsidR="009F0D42" w:rsidRPr="009F0D42" w:rsidRDefault="009F0D42" w:rsidP="009F0D42">
      <w:pPr>
        <w:spacing w:line="276" w:lineRule="auto"/>
        <w:ind w:hanging="360"/>
        <w:jc w:val="both"/>
        <w:rPr>
          <w:rFonts w:ascii="Century Schoolbook" w:hAnsi="Century Schoolbook"/>
        </w:rPr>
      </w:pPr>
      <w:r w:rsidRPr="009F0D42">
        <w:rPr>
          <w:rFonts w:ascii="Century Schoolbook" w:hAnsi="Century Schoolbook" w:hint="eastAsia"/>
        </w:rPr>
        <w:t>□</w:t>
      </w:r>
      <w:r w:rsidRPr="009F0D42">
        <w:rPr>
          <w:rFonts w:ascii="Century Schoolbook" w:hAnsi="Century Schoolbook" w:hint="eastAsia"/>
        </w:rPr>
        <w:tab/>
        <w:t xml:space="preserve">Professor </w:t>
      </w:r>
      <w:proofErr w:type="spellStart"/>
      <w:r w:rsidRPr="009F0D42">
        <w:rPr>
          <w:rFonts w:ascii="Century Schoolbook" w:hAnsi="Century Schoolbook" w:hint="eastAsia"/>
        </w:rPr>
        <w:t>Bongjin</w:t>
      </w:r>
      <w:proofErr w:type="spellEnd"/>
      <w:r w:rsidRPr="009F0D42">
        <w:rPr>
          <w:rFonts w:ascii="Century Schoolbook" w:hAnsi="Century Schoolbook" w:hint="eastAsia"/>
        </w:rPr>
        <w:t xml:space="preserve"> Simon </w:t>
      </w:r>
      <w:proofErr w:type="spellStart"/>
      <w:r w:rsidRPr="009F0D42">
        <w:rPr>
          <w:rFonts w:ascii="Century Schoolbook" w:hAnsi="Century Schoolbook" w:hint="eastAsia"/>
        </w:rPr>
        <w:t>Mun</w:t>
      </w:r>
      <w:proofErr w:type="spellEnd"/>
      <w:r w:rsidRPr="009F0D42">
        <w:rPr>
          <w:rFonts w:ascii="Century Schoolbook" w:hAnsi="Century Schoolbook" w:hint="eastAsia"/>
        </w:rPr>
        <w:t xml:space="preserve"> said, "To effectively remove and utilize carbon dioxide, which is pointed out as a cause of global warming, the mechanism of decomposition of carbon dioxide must be thoroughly explored. This study is meaningful in that through</w:t>
      </w:r>
      <w:r w:rsidRPr="009F0D42">
        <w:rPr>
          <w:rFonts w:ascii="Century Schoolbook" w:hAnsi="Century Schoolbook"/>
        </w:rPr>
        <w:t xml:space="preserve"> joint research in the fields of experimental and computational science, the change of surface carbon dioxide was observed at the </w:t>
      </w:r>
      <w:r w:rsidRPr="009F0D42">
        <w:rPr>
          <w:rFonts w:ascii="Century Schoolbook" w:hAnsi="Century Schoolbook"/>
        </w:rPr>
        <w:lastRenderedPageBreak/>
        <w:t>atomic level, and a standard research methodology was proposed for subsequent research."</w:t>
      </w:r>
    </w:p>
    <w:p w:rsidR="009F0D42" w:rsidRPr="009F0D42" w:rsidRDefault="009F0D42" w:rsidP="009F0D42">
      <w:pPr>
        <w:spacing w:line="276" w:lineRule="auto"/>
        <w:ind w:hanging="360"/>
        <w:jc w:val="both"/>
        <w:rPr>
          <w:rFonts w:ascii="Century Schoolbook" w:hAnsi="Century Schoolbook"/>
        </w:rPr>
      </w:pPr>
    </w:p>
    <w:p w:rsidR="009F0D42" w:rsidRPr="009F0D42" w:rsidRDefault="009F0D42" w:rsidP="009F0D42">
      <w:pPr>
        <w:spacing w:line="276" w:lineRule="auto"/>
        <w:ind w:hanging="360"/>
        <w:jc w:val="both"/>
        <w:rPr>
          <w:rFonts w:ascii="Century Schoolbook" w:hAnsi="Century Schoolbook"/>
        </w:rPr>
      </w:pPr>
      <w:r w:rsidRPr="009F0D42">
        <w:rPr>
          <w:rFonts w:ascii="Century Schoolbook" w:hAnsi="Century Schoolbook" w:hint="eastAsia"/>
        </w:rPr>
        <w:t>□</w:t>
      </w:r>
      <w:r w:rsidRPr="009F0D42">
        <w:rPr>
          <w:rFonts w:ascii="Century Schoolbook" w:hAnsi="Century Schoolbook" w:hint="eastAsia"/>
        </w:rPr>
        <w:tab/>
        <w:t xml:space="preserve">IBS Assistant Director of Research </w:t>
      </w:r>
      <w:proofErr w:type="spellStart"/>
      <w:r w:rsidRPr="009F0D42">
        <w:rPr>
          <w:rFonts w:ascii="Century Schoolbook" w:hAnsi="Century Schoolbook" w:hint="eastAsia"/>
        </w:rPr>
        <w:t>Jeong</w:t>
      </w:r>
      <w:proofErr w:type="spellEnd"/>
      <w:r w:rsidRPr="009F0D42">
        <w:rPr>
          <w:rFonts w:ascii="Century Schoolbook" w:hAnsi="Century Schoolbook" w:hint="eastAsia"/>
        </w:rPr>
        <w:t xml:space="preserve"> Young Park said, "The theory that carbon dioxide decomposes on its own on the surface of the catalyst has been proposed a long time ago, but no direct experimental evidence has been provided, which has been consid</w:t>
      </w:r>
      <w:r w:rsidRPr="009F0D42">
        <w:rPr>
          <w:rFonts w:ascii="Century Schoolbook" w:hAnsi="Century Schoolbook"/>
        </w:rPr>
        <w:t>ered a challenge for over 40 years. In the future, we plan to conduct research to identify key links that affect the conversion rate of carbon dioxide."</w:t>
      </w:r>
    </w:p>
    <w:p w:rsidR="009F0D42" w:rsidRPr="009F0D42" w:rsidRDefault="009F0D42" w:rsidP="009F0D42">
      <w:pPr>
        <w:spacing w:line="276" w:lineRule="auto"/>
        <w:ind w:hanging="360"/>
        <w:jc w:val="both"/>
        <w:rPr>
          <w:rFonts w:ascii="Century Schoolbook" w:hAnsi="Century Schoolbook"/>
        </w:rPr>
      </w:pPr>
    </w:p>
    <w:p w:rsidR="009F0D42" w:rsidRPr="009F0D42" w:rsidRDefault="009F0D42" w:rsidP="009F0D42">
      <w:pPr>
        <w:spacing w:line="276" w:lineRule="auto"/>
        <w:ind w:hanging="360"/>
        <w:jc w:val="both"/>
        <w:rPr>
          <w:rFonts w:ascii="Century Schoolbook" w:hAnsi="Century Schoolbook" w:hint="eastAsia"/>
        </w:rPr>
      </w:pPr>
      <w:r w:rsidRPr="009F0D42">
        <w:rPr>
          <w:rFonts w:ascii="Century Schoolbook" w:hAnsi="Century Schoolbook" w:hint="eastAsia"/>
        </w:rPr>
        <w:t>□</w:t>
      </w:r>
      <w:r w:rsidRPr="009F0D42">
        <w:rPr>
          <w:rFonts w:ascii="Century Schoolbook" w:hAnsi="Century Schoolbook" w:hint="eastAsia"/>
        </w:rPr>
        <w:tab/>
        <w:t xml:space="preserve">The results of this research were published on November 6, 2020, in the online edition of </w:t>
      </w:r>
      <w:r w:rsidRPr="009F0D42">
        <w:rPr>
          <w:rFonts w:ascii="Century Schoolbook" w:hAnsi="Century Schoolbook" w:hint="eastAsia"/>
          <w:i/>
        </w:rPr>
        <w:t>Nature Communications</w:t>
      </w:r>
      <w:r w:rsidRPr="009F0D42">
        <w:rPr>
          <w:rFonts w:ascii="Century Schoolbook" w:hAnsi="Century Schoolbook" w:hint="eastAsia"/>
        </w:rPr>
        <w:t xml:space="preserve"> (IF 12.121), an international academic journal.</w:t>
      </w:r>
    </w:p>
    <w:p w:rsidR="009F0D42" w:rsidRPr="009F0D42" w:rsidRDefault="009F0D42" w:rsidP="009F0D42">
      <w:pPr>
        <w:spacing w:line="276" w:lineRule="auto"/>
        <w:ind w:hanging="360"/>
        <w:jc w:val="both"/>
        <w:rPr>
          <w:rFonts w:ascii="Century Schoolbook" w:hAnsi="Century Schoolbook"/>
        </w:rPr>
      </w:pPr>
    </w:p>
    <w:p w:rsidR="00093906" w:rsidRPr="00093906" w:rsidRDefault="009F0D42" w:rsidP="009F0D42">
      <w:pPr>
        <w:spacing w:line="276" w:lineRule="auto"/>
        <w:ind w:hanging="360"/>
        <w:jc w:val="both"/>
        <w:rPr>
          <w:rFonts w:ascii="Century Schoolbook" w:hAnsi="Century Schoolbook"/>
        </w:rPr>
      </w:pPr>
      <w:r>
        <w:rPr>
          <w:rFonts w:ascii="Cambria Math" w:hAnsi="Cambria Math" w:cs="Cambria Math"/>
        </w:rPr>
        <w:tab/>
      </w:r>
      <w:r w:rsidRPr="009F0D42">
        <w:rPr>
          <w:rFonts w:ascii="Cambria Math" w:hAnsi="Cambria Math" w:cs="Cambria Math"/>
        </w:rPr>
        <w:t>⌘</w:t>
      </w:r>
      <w:bookmarkStart w:id="0" w:name="_GoBack"/>
      <w:bookmarkEnd w:id="0"/>
    </w:p>
    <w:sectPr w:rsidR="00093906" w:rsidRPr="00093906"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0D42" w:rsidRDefault="009F0D42" w:rsidP="00A06336">
      <w:r>
        <w:separator/>
      </w:r>
    </w:p>
  </w:endnote>
  <w:endnote w:type="continuationSeparator" w:id="0">
    <w:p w:rsidR="009F0D42" w:rsidRDefault="009F0D42"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0D42" w:rsidRDefault="009F0D42" w:rsidP="00A06336">
      <w:r>
        <w:separator/>
      </w:r>
    </w:p>
  </w:footnote>
  <w:footnote w:type="continuationSeparator" w:id="0">
    <w:p w:rsidR="009F0D42" w:rsidRDefault="009F0D42"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D42"/>
    <w:rsid w:val="000426FE"/>
    <w:rsid w:val="00093906"/>
    <w:rsid w:val="00231FF6"/>
    <w:rsid w:val="00374E99"/>
    <w:rsid w:val="00434D90"/>
    <w:rsid w:val="0047083B"/>
    <w:rsid w:val="00606E6D"/>
    <w:rsid w:val="0080638F"/>
    <w:rsid w:val="008E0110"/>
    <w:rsid w:val="00994E80"/>
    <w:rsid w:val="009F0D42"/>
    <w:rsid w:val="00A06336"/>
    <w:rsid w:val="00C1478A"/>
    <w:rsid w:val="00C80B63"/>
    <w:rsid w:val="00CC5051"/>
    <w:rsid w:val="00D71B42"/>
    <w:rsid w:val="00DD2065"/>
    <w:rsid w:val="00E016AC"/>
    <w:rsid w:val="00E35C5B"/>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7A9A0"/>
  <w15:chartTrackingRefBased/>
  <w15:docId w15:val="{1F50B71F-1F3A-4142-931E-3072D2D65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2</TotalTime>
  <Pages>3</Pages>
  <Words>784</Words>
  <Characters>4404</Characters>
  <Application>Microsoft Office Word</Application>
  <DocSecurity>0</DocSecurity>
  <Lines>103</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2020-11-16T07:29:00Z</dcterms:created>
  <dcterms:modified xsi:type="dcterms:W3CDTF">2020-11-16T07:32:00Z</dcterms:modified>
  <cp:category/>
</cp:coreProperties>
</file>