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6336" w:rsidRPr="00A06336" w:rsidRDefault="00994E80">
      <w:pPr>
        <w:rPr>
          <w:sz w:val="16"/>
          <w:szCs w:val="16"/>
        </w:rPr>
      </w:pPr>
      <w:r>
        <w:rPr>
          <w:noProof/>
        </w:rPr>
        <mc:AlternateContent>
          <mc:Choice Requires="wps">
            <w:drawing>
              <wp:anchor distT="0" distB="0" distL="114300" distR="114300" simplePos="0" relativeHeight="251661312" behindDoc="0" locked="0" layoutInCell="1" allowOverlap="1" wp14:anchorId="16B92904" wp14:editId="58673D3E">
                <wp:simplePos x="0" y="0"/>
                <wp:positionH relativeFrom="column">
                  <wp:posOffset>-227330</wp:posOffset>
                </wp:positionH>
                <wp:positionV relativeFrom="paragraph">
                  <wp:posOffset>1270</wp:posOffset>
                </wp:positionV>
                <wp:extent cx="6172200" cy="854710"/>
                <wp:effectExtent l="0" t="0" r="12700" b="8890"/>
                <wp:wrapNone/>
                <wp:docPr id="4" name="Rectangle 4"/>
                <wp:cNvGraphicFramePr/>
                <a:graphic xmlns:a="http://schemas.openxmlformats.org/drawingml/2006/main">
                  <a:graphicData uri="http://schemas.microsoft.com/office/word/2010/wordprocessingShape">
                    <wps:wsp>
                      <wps:cNvSpPr/>
                      <wps:spPr>
                        <a:xfrm>
                          <a:off x="0" y="0"/>
                          <a:ext cx="6172200" cy="854710"/>
                        </a:xfrm>
                        <a:prstGeom prst="rect">
                          <a:avLst/>
                        </a:prstGeom>
                        <a:noFill/>
                        <a:ln w="12700">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62AC4E" id="Rectangle 4" o:spid="_x0000_s1026" style="position:absolute;margin-left:-17.9pt;margin-top:.1pt;width:486pt;height:6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2GWWqoQIAALIFAAAOAAAAZHJzL2Uyb0RvYy54bWysVFFv2yAQfp+0/4B4Xx1HadNFdaqoVadJ&#13;&#10;XRu1nfpMMMSWgGNA4mS/fgc4btZFe5j2YgN3933cx91dXe+0IlvhfAumouXZiBJhONStWVf0+8vd&#13;&#10;p0tKfGCmZgqMqOheeHo9//jhqrMzMYYGVC0cQRDjZ52taBOCnRWF543QzJ+BFQaNEpxmAbduXdSO&#13;&#10;dYiuVTEejS6KDlxtHXDhPZ7eZiOdJ3wpBQ+PUnoRiKoo3i2kr0vfVfwW8ys2Wztmm5b312D/cAvN&#13;&#10;WoOkA9QtC4xsXPsHlG65Aw8ynHHQBUjZcpFywGzK0btsnhtmRcoFxfF2kMn/P1j+sF060tYVnVBi&#13;&#10;mMYnekLRmFkrQSZRns76GXo926Xrdx6XMdeddDr+MQuyS5LuB0nFLhCOhxfldIzvRAlH2+X5ZFom&#13;&#10;zYu3aOt8+CJAk7ioqEP2pCTb3vuAjOh6cIlkBu5apdKzKUM6rLnxFPGjyYNq62hNm1hB4kY5smX4&#13;&#10;9qt1mXzURn+DOp9Nz0cYmSlSwUX3RHiEhPTK4GGUISeeVmGvRKRR5klI1A9THedL/M7LOBcmZG7f&#13;&#10;sFpk6sh8mjoBRmSJiQzYPcBp7JxB7x9DRSr8IbhX52/BQ0RiBhOGYN0acKcyU5hVz5z9DyJlaaJK&#13;&#10;K6j3WF0Octt5y+9afOR75sOSOewzrAucHeERP1IBPib0K0oacD9PnUd/LH+0UtJh31bU/9gwJyhR&#13;&#10;Xw02xudyMomNnjaT8+kYN+7Ysjq2mI2+ASyPEqeU5WkZ/YM6LKUD/YojZhFZ0cQMR+6K8uAOm5uQ&#13;&#10;5wkOKS4Wi+SGzW1ZuDfPlkfwqGos4pfdK3O2r/SAPfIAhx5ns3cFn31jpIHFJoBsUze86drrjYMh&#13;&#10;1Ww/xOLkOd4nr7dRO/8FAAD//wMAUEsDBBQABgAIAAAAIQCeCPF64gAAAA0BAAAPAAAAZHJzL2Rv&#13;&#10;d25yZXYueG1sTI9BT8MwDIXvSPyHyEjctnQtm0bXdEJFIMFtZWjXtDFtR+OUJtvKv8ec4GLZevbz&#13;&#10;97LtZHtxxtF3jhQs5hEIpNqZjhoF+7en2RqED5qM7h2hgm/0sM2vrzKdGnehHZ7L0Ag2IZ9qBW0I&#13;&#10;Qyqlr1u02s/dgMTahxutDjyOjTSjvrC57WUcRStpdUf8odUDFi3Wn+XJKqie7TH+Whzdrnw/4PLQ&#13;&#10;FC+v+0Kp25vpccPlYQMi4BT+LuA3A/NDzmCVO5HxolcwS5bMHxTEIFi+T1bcVLyX3K1B5pn8nyL/&#13;&#10;AQAA//8DAFBLAQItABQABgAIAAAAIQC2gziS/gAAAOEBAAATAAAAAAAAAAAAAAAAAAAAAABbQ29u&#13;&#10;dGVudF9UeXBlc10ueG1sUEsBAi0AFAAGAAgAAAAhADj9If/WAAAAlAEAAAsAAAAAAAAAAAAAAAAA&#13;&#10;LwEAAF9yZWxzLy5yZWxzUEsBAi0AFAAGAAgAAAAhAHYZZaqhAgAAsgUAAA4AAAAAAAAAAAAAAAAA&#13;&#10;LgIAAGRycy9lMm9Eb2MueG1sUEsBAi0AFAAGAAgAAAAhAJ4I8XriAAAADQEAAA8AAAAAAAAAAAAA&#13;&#10;AAAA+wQAAGRycy9kb3ducmV2LnhtbFBLBQYAAAAABAAEAPMAAAAKBgAAAAA=&#13;&#10;" filled="f" strokecolor="#bfbfbf [2412]" strokeweight="1pt"/>
            </w:pict>
          </mc:Fallback>
        </mc:AlternateContent>
      </w:r>
      <w:r w:rsidR="00A06336" w:rsidRPr="00A06336">
        <w:rPr>
          <w:noProof/>
          <w:sz w:val="16"/>
          <w:szCs w:val="16"/>
        </w:rPr>
        <w:drawing>
          <wp:anchor distT="0" distB="0" distL="114300" distR="114300" simplePos="0" relativeHeight="251659264" behindDoc="1" locked="0" layoutInCell="1" allowOverlap="1" wp14:anchorId="0BA5559C" wp14:editId="60D1EC3B">
            <wp:simplePos x="0" y="0"/>
            <wp:positionH relativeFrom="column">
              <wp:posOffset>-229870</wp:posOffset>
            </wp:positionH>
            <wp:positionV relativeFrom="paragraph">
              <wp:posOffset>0</wp:posOffset>
            </wp:positionV>
            <wp:extent cx="915670" cy="854710"/>
            <wp:effectExtent l="0" t="0" r="0" b="0"/>
            <wp:wrapTight wrapText="bothSides">
              <wp:wrapPolygon edited="0">
                <wp:start x="0" y="0"/>
                <wp:lineTo x="0" y="21183"/>
                <wp:lineTo x="21270" y="21183"/>
                <wp:lineTo x="21270"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IST Square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15670" cy="854710"/>
                    </a:xfrm>
                    <a:prstGeom prst="rect">
                      <a:avLst/>
                    </a:prstGeom>
                  </pic:spPr>
                </pic:pic>
              </a:graphicData>
            </a:graphic>
            <wp14:sizeRelH relativeFrom="margin">
              <wp14:pctWidth>0</wp14:pctWidth>
            </wp14:sizeRelH>
            <wp14:sizeRelV relativeFrom="margin">
              <wp14:pctHeight>0</wp14:pctHeight>
            </wp14:sizeRelV>
          </wp:anchor>
        </w:drawing>
      </w:r>
    </w:p>
    <w:p w:rsidR="00E016AC" w:rsidRPr="00994E80" w:rsidRDefault="00A06336">
      <w:pPr>
        <w:rPr>
          <w:b/>
          <w:sz w:val="40"/>
          <w:szCs w:val="40"/>
        </w:rPr>
      </w:pPr>
      <w:proofErr w:type="spellStart"/>
      <w:r w:rsidRPr="00994E80">
        <w:rPr>
          <w:b/>
          <w:sz w:val="40"/>
          <w:szCs w:val="40"/>
        </w:rPr>
        <w:t>Gwangju</w:t>
      </w:r>
      <w:proofErr w:type="spellEnd"/>
      <w:r w:rsidRPr="00994E80">
        <w:rPr>
          <w:b/>
          <w:sz w:val="40"/>
          <w:szCs w:val="40"/>
        </w:rPr>
        <w:t xml:space="preserve"> Institute of Science and Technology</w:t>
      </w:r>
    </w:p>
    <w:p w:rsidR="00A06336" w:rsidRPr="00A06336" w:rsidRDefault="00994E80">
      <w:pPr>
        <w:rPr>
          <w:sz w:val="13"/>
          <w:szCs w:val="13"/>
        </w:rPr>
      </w:pPr>
      <w:r>
        <w:rPr>
          <w:noProof/>
        </w:rPr>
        <mc:AlternateContent>
          <mc:Choice Requires="wps">
            <w:drawing>
              <wp:anchor distT="0" distB="0" distL="114300" distR="114300" simplePos="0" relativeHeight="251662336" behindDoc="0" locked="0" layoutInCell="1" allowOverlap="1" wp14:anchorId="706073DD" wp14:editId="3F49DCB9">
                <wp:simplePos x="0" y="0"/>
                <wp:positionH relativeFrom="column">
                  <wp:posOffset>777240</wp:posOffset>
                </wp:positionH>
                <wp:positionV relativeFrom="paragraph">
                  <wp:posOffset>43180</wp:posOffset>
                </wp:positionV>
                <wp:extent cx="4963160" cy="0"/>
                <wp:effectExtent l="12700" t="12700" r="27940" b="25400"/>
                <wp:wrapNone/>
                <wp:docPr id="5" name="Straight Connector 5"/>
                <wp:cNvGraphicFramePr/>
                <a:graphic xmlns:a="http://schemas.openxmlformats.org/drawingml/2006/main">
                  <a:graphicData uri="http://schemas.microsoft.com/office/word/2010/wordprocessingShape">
                    <wps:wsp>
                      <wps:cNvCnPr/>
                      <wps:spPr>
                        <a:xfrm>
                          <a:off x="0" y="0"/>
                          <a:ext cx="4963160" cy="0"/>
                        </a:xfrm>
                        <a:prstGeom prst="line">
                          <a:avLst/>
                        </a:prstGeom>
                        <a:ln w="34925" cap="rnd">
                          <a:solidFill>
                            <a:srgbClr val="FF2600">
                              <a:alpha val="75000"/>
                            </a:srgb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0AF482" id="Straight Connector 5"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2pt,3.4pt" to="452pt,3.4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LqSA9AEAADkEAAAOAAAAZHJzL2Uyb0RvYy54bWysU8tu2zAQvBfoPxC815Kc2G0Eyzk4cC9F&#13;&#10;azTpB9AUKRHgC0vWsv++S0pWgj4ODXKhxOXO7sxwubk/G01OAoJytqHVoqREWO5aZbuG/njaf/hE&#13;&#10;SYjMtkw7Kxp6EYHeb9+/2wy+FkvXO90KIFjEhnrwDe1j9HVRBN4Lw8LCeWHxUDowLOIWuqIFNmB1&#13;&#10;o4tlWa6LwUHrwXERAkYfxkO6zfWlFDx+kzKISHRDkVvMK+T1mNZiu2F1B8z3ik802CtYGKYsNp1L&#13;&#10;PbDIyE9Qf5QyioMLTsYFd6ZwUiousgZUU5W/qXnsmRdZC5oT/GxTeLuy/OvpAES1DV1RYpnBK3qM&#13;&#10;wFTXR7Jz1qKBDsgq+TT4UGP6zh5g2gV/gCT6LMGkL8oh5+ztZfZWnCPhGLy9W99Ua7wCfj0rnoEe&#13;&#10;QvwsnCHpp6Fa2SSb1ez0JURshqnXlBTWlgwNvbm9WyJpznBswLYZEJxW7V5pndICdMedBnJiePn7&#13;&#10;/XJdlmNV7Xs2Rj+uSgyOHab03O1FHeytLQaT/FFw/osXLUYu34VEA1FiNVJIoyvmvoxzYWM19dAW&#13;&#10;sxNMIscZONLKM/8v4JSfoCKP9f+AZ0Tu7GycwUZZB3+jHc9XynLMvzow6k4WHF17yaOQrcH5zM5N&#13;&#10;byk9gJf7DH9+8dtfAAAA//8DAFBLAwQUAAYACAAAACEAP2FHL98AAAAMAQAADwAAAGRycy9kb3du&#13;&#10;cmV2LnhtbEyPQU/DMAyF70j8h8hI3FhCNCromk5oaEgD7UCZds4a01Y0TtVkW/n3GC5wsfT07Of3&#13;&#10;FcvJ9+KEY+wCGbidKRBIdXAdNQZ27+ubexAxWXK2D4QGvjDCsry8KGzuwpne8FSlRnAIxdwaaFMa&#13;&#10;cilj3aK3cRYGJPY+wuhtYjk20o32zOG+l1qpTHrbEX9o7YCrFuvP6ugNyE2lm6xbv2zuwlbrV7VP&#13;&#10;K/9szPXV9LTg8bgAkXBKfxfww8D9oeRih3AkF0XPWus5rxrIGIP9BzVnwMOvlmUh/0OU3wAAAP//&#13;&#10;AwBQSwECLQAUAAYACAAAACEAtoM4kv4AAADhAQAAEwAAAAAAAAAAAAAAAAAAAAAAW0NvbnRlbnRf&#13;&#10;VHlwZXNdLnhtbFBLAQItABQABgAIAAAAIQA4/SH/1gAAAJQBAAALAAAAAAAAAAAAAAAAAC8BAABf&#13;&#10;cmVscy8ucmVsc1BLAQItABQABgAIAAAAIQD8LqSA9AEAADkEAAAOAAAAAAAAAAAAAAAAAC4CAABk&#13;&#10;cnMvZTJvRG9jLnhtbFBLAQItABQABgAIAAAAIQA/YUcv3wAAAAwBAAAPAAAAAAAAAAAAAAAAAE4E&#13;&#10;AABkcnMvZG93bnJldi54bWxQSwUGAAAAAAQABADzAAAAWgUAAAAA&#13;&#10;" strokecolor="#ff2600" strokeweight="2.75pt">
                <v:stroke opacity="49087f" joinstyle="miter" endcap="round"/>
              </v:line>
            </w:pict>
          </mc:Fallback>
        </mc:AlternateContent>
      </w:r>
    </w:p>
    <w:p w:rsidR="00A06336" w:rsidRPr="00093906" w:rsidRDefault="00A06336">
      <w:pPr>
        <w:rPr>
          <w:b/>
          <w:sz w:val="32"/>
          <w:szCs w:val="32"/>
        </w:rPr>
      </w:pPr>
      <w:r w:rsidRPr="000426FE">
        <w:rPr>
          <w:b/>
          <w:sz w:val="32"/>
          <w:szCs w:val="32"/>
        </w:rPr>
        <w:t xml:space="preserve">Official Press Release </w:t>
      </w:r>
      <w:r w:rsidR="00994E80" w:rsidRPr="000426FE">
        <w:rPr>
          <w:b/>
          <w:sz w:val="32"/>
          <w:szCs w:val="32"/>
        </w:rPr>
        <w:t>(</w:t>
      </w:r>
      <w:r w:rsidRPr="00093906">
        <w:rPr>
          <w:b/>
          <w:color w:val="0432FF"/>
          <w:sz w:val="32"/>
          <w:szCs w:val="32"/>
        </w:rPr>
        <w:t>https://www.gist.ac.kr/</w:t>
      </w:r>
      <w:r w:rsidR="00994E80" w:rsidRPr="00093906">
        <w:rPr>
          <w:b/>
          <w:sz w:val="32"/>
          <w:szCs w:val="32"/>
        </w:rPr>
        <w:t>)</w:t>
      </w:r>
    </w:p>
    <w:p w:rsidR="00A06336" w:rsidRPr="00994E80" w:rsidRDefault="00A06336" w:rsidP="00994E80"/>
    <w:p w:rsidR="00EF69AE" w:rsidRDefault="00EF69AE" w:rsidP="00EF69AE"/>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s>
        <w:ind w:left="-180" w:right="-160"/>
        <w:rPr>
          <w:rFonts w:ascii="Courier 10 Pitch BT Roman" w:eastAsia="Dotum" w:hAnsi="Courier 10 Pitch BT Roman"/>
          <w:b/>
          <w:sz w:val="10"/>
          <w:szCs w:val="1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Section of</w:t>
      </w:r>
      <w:r w:rsidRPr="00A06336">
        <w:rPr>
          <w:rFonts w:ascii="Courier 10 Pitch BT Roman" w:eastAsia="Dotum" w:hAnsi="Courier 10 Pitch BT Roman"/>
          <w:b/>
          <w:sz w:val="20"/>
          <w:szCs w:val="20"/>
        </w:rPr>
        <w:tab/>
      </w:r>
      <w:r w:rsidR="00093906">
        <w:rPr>
          <w:rFonts w:ascii="Courier 10 Pitch BT Roman" w:eastAsia="Dotum" w:hAnsi="Courier 10 Pitch BT Roman"/>
          <w:sz w:val="20"/>
          <w:szCs w:val="20"/>
        </w:rPr>
        <w:t>Hyo Jung</w:t>
      </w:r>
      <w:r w:rsidRPr="00A06336">
        <w:rPr>
          <w:rFonts w:ascii="Courier 10 Pitch BT Roman" w:eastAsia="Dotum" w:hAnsi="Courier 10 Pitch BT Roman"/>
          <w:sz w:val="20"/>
          <w:szCs w:val="20"/>
        </w:rPr>
        <w:t xml:space="preserve"> Kim</w:t>
      </w:r>
      <w:r w:rsidRPr="00A06336">
        <w:rPr>
          <w:rFonts w:ascii="Courier 10 Pitch BT Roman" w:eastAsia="Dotum" w:hAnsi="Courier 10 Pitch BT Roman"/>
          <w:sz w:val="20"/>
          <w:szCs w:val="20"/>
        </w:rPr>
        <w:tab/>
      </w:r>
      <w:proofErr w:type="spellStart"/>
      <w:r w:rsidRPr="00A06336">
        <w:rPr>
          <w:rFonts w:ascii="Courier 10 Pitch BT Roman" w:eastAsia="Dotum" w:hAnsi="Courier 10 Pitch BT Roman"/>
          <w:sz w:val="20"/>
          <w:szCs w:val="20"/>
        </w:rPr>
        <w:t>Nay</w:t>
      </w:r>
      <w:r w:rsidR="00C1478A">
        <w:rPr>
          <w:rFonts w:ascii="Courier 10 Pitch BT Roman" w:eastAsia="Dotum" w:hAnsi="Courier 10 Pitch BT Roman"/>
          <w:sz w:val="20"/>
          <w:szCs w:val="20"/>
        </w:rPr>
        <w:t>eo</w:t>
      </w:r>
      <w:r w:rsidRPr="00A06336">
        <w:rPr>
          <w:rFonts w:ascii="Courier 10 Pitch BT Roman" w:eastAsia="Dotum" w:hAnsi="Courier 10 Pitch BT Roman"/>
          <w:sz w:val="20"/>
          <w:szCs w:val="20"/>
        </w:rPr>
        <w:t>ng</w:t>
      </w:r>
      <w:proofErr w:type="spellEnd"/>
      <w:r w:rsidRPr="00A06336">
        <w:rPr>
          <w:rFonts w:ascii="Courier 10 Pitch BT Roman" w:eastAsia="Dotum" w:hAnsi="Courier 10 Pitch BT Roman"/>
          <w:sz w:val="20"/>
          <w:szCs w:val="20"/>
        </w:rPr>
        <w:t xml:space="preserve"> Lee</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b/>
          <w:sz w:val="20"/>
          <w:szCs w:val="20"/>
        </w:rPr>
        <w:tab/>
        <w:t xml:space="preserve">Public </w:t>
      </w:r>
      <w:r w:rsidR="00E35C5B">
        <w:rPr>
          <w:rFonts w:ascii="Courier 10 Pitch BT Roman" w:eastAsia="Dotum" w:hAnsi="Courier 10 Pitch BT Roman"/>
          <w:b/>
          <w:sz w:val="20"/>
          <w:szCs w:val="20"/>
        </w:rPr>
        <w:t>Relations</w:t>
      </w:r>
      <w:r w:rsidRPr="00A06336">
        <w:rPr>
          <w:rFonts w:ascii="Courier 10 Pitch BT Roman" w:eastAsia="Dotum" w:hAnsi="Courier 10 Pitch BT Roman"/>
          <w:b/>
          <w:sz w:val="20"/>
          <w:szCs w:val="20"/>
        </w:rPr>
        <w:tab/>
      </w:r>
      <w:r w:rsidRPr="00A06336">
        <w:rPr>
          <w:rFonts w:ascii="Courier 10 Pitch BT Roman" w:eastAsia="Dotum" w:hAnsi="Courier 10 Pitch BT Roman"/>
          <w:sz w:val="20"/>
          <w:szCs w:val="20"/>
        </w:rPr>
        <w:t>Section Chief</w:t>
      </w:r>
      <w:r w:rsidRPr="00A06336">
        <w:rPr>
          <w:rFonts w:ascii="Courier 10 Pitch BT Roman" w:eastAsia="Dotum" w:hAnsi="Courier 10 Pitch BT Roman"/>
          <w:sz w:val="20"/>
          <w:szCs w:val="20"/>
        </w:rPr>
        <w:tab/>
        <w:t>Senior Administrator</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61</w:t>
      </w:r>
      <w:r w:rsidRPr="00A06336">
        <w:rPr>
          <w:rFonts w:ascii="Courier 10 Pitch BT Roman" w:eastAsia="Dotum" w:hAnsi="Courier 10 Pitch BT Roman"/>
          <w:sz w:val="20"/>
          <w:szCs w:val="20"/>
        </w:rPr>
        <w:tab/>
        <w:t>(+82) 62-715-20</w:t>
      </w:r>
      <w:r w:rsidR="00093906">
        <w:rPr>
          <w:rFonts w:ascii="Courier 10 Pitch BT Roman" w:eastAsia="Dotum" w:hAnsi="Courier 10 Pitch BT Roman"/>
          <w:sz w:val="20"/>
          <w:szCs w:val="20"/>
        </w:rPr>
        <w:t>62</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Contact Person</w:t>
      </w:r>
      <w:r w:rsidRPr="00A06336">
        <w:rPr>
          <w:rFonts w:ascii="Courier 10 Pitch BT Roman" w:eastAsia="Dotum" w:hAnsi="Courier 10 Pitch BT Roman"/>
          <w:sz w:val="20"/>
          <w:szCs w:val="20"/>
        </w:rPr>
        <w:tab/>
      </w:r>
      <w:proofErr w:type="spellStart"/>
      <w:r w:rsidR="007B3B88" w:rsidRPr="007B3B88">
        <w:rPr>
          <w:rFonts w:ascii="Courier 10 Pitch BT Roman" w:eastAsia="Dotum" w:hAnsi="Courier 10 Pitch BT Roman"/>
          <w:sz w:val="20"/>
          <w:szCs w:val="20"/>
        </w:rPr>
        <w:t>Chul-Sik</w:t>
      </w:r>
      <w:proofErr w:type="spellEnd"/>
      <w:r w:rsidR="007B3B88" w:rsidRPr="007B3B88">
        <w:rPr>
          <w:rFonts w:ascii="Courier 10 Pitch BT Roman" w:eastAsia="Dotum" w:hAnsi="Courier 10 Pitch BT Roman"/>
          <w:sz w:val="20"/>
          <w:szCs w:val="20"/>
        </w:rPr>
        <w:t xml:space="preserve"> </w:t>
      </w:r>
      <w:proofErr w:type="spellStart"/>
      <w:r w:rsidR="007B3B88" w:rsidRPr="007B3B88">
        <w:rPr>
          <w:rFonts w:ascii="Courier 10 Pitch BT Roman" w:eastAsia="Dotum" w:hAnsi="Courier 10 Pitch BT Roman"/>
          <w:sz w:val="20"/>
          <w:szCs w:val="20"/>
        </w:rPr>
        <w:t>Kee</w:t>
      </w:r>
      <w:proofErr w:type="spellEnd"/>
      <w:r w:rsidR="007B3B88" w:rsidRPr="007B3B88">
        <w:rPr>
          <w:rFonts w:ascii="Courier 10 Pitch BT Roman" w:eastAsia="Dotum" w:hAnsi="Courier 10 Pitch BT Roman"/>
          <w:sz w:val="20"/>
          <w:szCs w:val="20"/>
        </w:rPr>
        <w:t>, Senior Researcher</w:t>
      </w:r>
    </w:p>
    <w:p w:rsidR="0080638F"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00606E6D">
        <w:rPr>
          <w:rFonts w:ascii="Courier 10 Pitch BT Roman" w:eastAsia="Dotum" w:hAnsi="Courier 10 Pitch BT Roman"/>
          <w:b/>
          <w:sz w:val="20"/>
          <w:szCs w:val="20"/>
        </w:rPr>
        <w:t>for this</w:t>
      </w:r>
      <w:r w:rsidRPr="00A06336">
        <w:rPr>
          <w:rFonts w:ascii="Courier 10 Pitch BT Roman" w:eastAsia="Dotum" w:hAnsi="Courier 10 Pitch BT Roman"/>
          <w:b/>
          <w:sz w:val="20"/>
          <w:szCs w:val="20"/>
        </w:rPr>
        <w:t xml:space="preserve"> Article</w:t>
      </w:r>
      <w:r w:rsidR="008E0110" w:rsidRPr="008E0110">
        <w:rPr>
          <w:rFonts w:ascii="Courier 10 Pitch BT Roman" w:eastAsia="Dotum" w:hAnsi="Courier 10 Pitch BT Roman"/>
          <w:sz w:val="20"/>
          <w:szCs w:val="20"/>
        </w:rPr>
        <w:tab/>
      </w:r>
      <w:r w:rsidR="007B3B88" w:rsidRPr="007B3B88">
        <w:rPr>
          <w:rFonts w:ascii="Courier 10 Pitch BT Roman" w:eastAsia="Dotum" w:hAnsi="Courier 10 Pitch BT Roman"/>
          <w:sz w:val="20"/>
          <w:szCs w:val="20"/>
        </w:rPr>
        <w:t>Advanced Photonics Research Institute</w:t>
      </w:r>
    </w:p>
    <w:p w:rsidR="00A06336" w:rsidRDefault="0009390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Pr>
          <w:rFonts w:ascii="Courier 10 Pitch BT Roman" w:eastAsia="Dotum" w:hAnsi="Courier 10 Pitch BT Roman"/>
          <w:sz w:val="20"/>
          <w:szCs w:val="20"/>
        </w:rPr>
        <w:tab/>
      </w:r>
      <w:r>
        <w:rPr>
          <w:rFonts w:ascii="Courier 10 Pitch BT Roman" w:eastAsia="Dotum" w:hAnsi="Courier 10 Pitch BT Roman"/>
          <w:sz w:val="20"/>
          <w:szCs w:val="20"/>
        </w:rPr>
        <w:tab/>
      </w:r>
      <w:r w:rsidR="007B3B88" w:rsidRPr="007B3B88">
        <w:rPr>
          <w:rFonts w:ascii="Courier 10 Pitch BT Roman" w:eastAsia="Dotum" w:hAnsi="Courier 10 Pitch BT Roman"/>
          <w:sz w:val="20"/>
          <w:szCs w:val="20"/>
        </w:rPr>
        <w:t>062-715-3426</w:t>
      </w:r>
    </w:p>
    <w:p w:rsidR="007B3B88" w:rsidRPr="008E0110" w:rsidRDefault="007B3B88"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bar" w:pos="2880"/>
          <w:tab w:val="left" w:pos="3060"/>
          <w:tab w:val="left" w:pos="6480"/>
        </w:tabs>
        <w:spacing w:line="276" w:lineRule="auto"/>
        <w:ind w:left="-180" w:right="-160"/>
        <w:rPr>
          <w:rFonts w:ascii="Courier 10 Pitch BT Roman" w:eastAsia="Dotum" w:hAnsi="Courier 10 Pitch BT Roman"/>
          <w:sz w:val="20"/>
          <w:szCs w:val="20"/>
        </w:rPr>
      </w:pPr>
      <w:r w:rsidRPr="00A06336">
        <w:rPr>
          <w:rFonts w:ascii="Courier 10 Pitch BT Roman" w:eastAsia="Dotum" w:hAnsi="Courier 10 Pitch BT Roman"/>
          <w:sz w:val="20"/>
          <w:szCs w:val="20"/>
        </w:rPr>
        <w:tab/>
      </w:r>
      <w:r w:rsidRPr="00A06336">
        <w:rPr>
          <w:rFonts w:ascii="Courier 10 Pitch BT Roman" w:eastAsia="Dotum" w:hAnsi="Courier 10 Pitch BT Roman"/>
          <w:b/>
          <w:sz w:val="20"/>
          <w:szCs w:val="20"/>
        </w:rPr>
        <w:t>Release Date</w:t>
      </w:r>
      <w:r w:rsidRPr="00A06336">
        <w:rPr>
          <w:rFonts w:ascii="Courier 10 Pitch BT Roman" w:eastAsia="Dotum" w:hAnsi="Courier 10 Pitch BT Roman"/>
          <w:sz w:val="20"/>
          <w:szCs w:val="20"/>
        </w:rPr>
        <w:tab/>
      </w:r>
      <w:r w:rsidR="007B3B88">
        <w:rPr>
          <w:rFonts w:ascii="Courier 10 Pitch BT Roman" w:eastAsia="Dotum" w:hAnsi="Courier 10 Pitch BT Roman"/>
          <w:sz w:val="20"/>
          <w:szCs w:val="20"/>
        </w:rPr>
        <w:t>2020.08.19</w:t>
      </w:r>
    </w:p>
    <w:p w:rsidR="00A06336" w:rsidRPr="00A06336" w:rsidRDefault="00A06336" w:rsidP="00A06336">
      <w:pPr>
        <w:pBdr>
          <w:top w:val="single" w:sz="24" w:space="1" w:color="BFBFBF" w:themeColor="background1" w:themeShade="BF"/>
          <w:left w:val="single" w:sz="24" w:space="4" w:color="BFBFBF" w:themeColor="background1" w:themeShade="BF"/>
          <w:bottom w:val="single" w:sz="24" w:space="1" w:color="BFBFBF" w:themeColor="background1" w:themeShade="BF"/>
          <w:right w:val="single" w:sz="24" w:space="4" w:color="BFBFBF" w:themeColor="background1" w:themeShade="BF"/>
        </w:pBdr>
        <w:shd w:val="clear" w:color="auto" w:fill="E7E6E6" w:themeFill="background2"/>
        <w:tabs>
          <w:tab w:val="right" w:pos="2700"/>
          <w:tab w:val="left" w:pos="3060"/>
          <w:tab w:val="left" w:pos="6480"/>
        </w:tabs>
        <w:spacing w:line="276" w:lineRule="auto"/>
        <w:ind w:left="-180" w:right="-160"/>
        <w:rPr>
          <w:rFonts w:ascii="Courier 10 Pitch BT Roman" w:eastAsia="Dotum" w:hAnsi="Courier 10 Pitch BT Roman"/>
          <w:sz w:val="10"/>
          <w:szCs w:val="10"/>
        </w:rPr>
      </w:pPr>
    </w:p>
    <w:p w:rsidR="00A06336" w:rsidRPr="00093906" w:rsidRDefault="00A06336" w:rsidP="00231FF6">
      <w:pPr>
        <w:rPr>
          <w:rFonts w:ascii="Century Schoolbook" w:hAnsi="Century Schoolbook"/>
        </w:rPr>
      </w:pPr>
    </w:p>
    <w:p w:rsidR="00EF69AE" w:rsidRPr="00093906" w:rsidRDefault="00EF69AE" w:rsidP="00231FF6">
      <w:pPr>
        <w:rPr>
          <w:rFonts w:ascii="Century Schoolbook" w:hAnsi="Century Schoolbook"/>
        </w:rPr>
      </w:pPr>
    </w:p>
    <w:p w:rsidR="00231FF6" w:rsidRPr="00093906" w:rsidRDefault="007B3B88" w:rsidP="00093906">
      <w:pPr>
        <w:jc w:val="center"/>
        <w:rPr>
          <w:rFonts w:ascii="Century Schoolbook" w:hAnsi="Century Schoolbook"/>
          <w:b/>
          <w:sz w:val="32"/>
          <w:szCs w:val="32"/>
        </w:rPr>
      </w:pPr>
      <w:r w:rsidRPr="007B3B88">
        <w:rPr>
          <w:rFonts w:ascii="Century Schoolbook" w:hAnsi="Century Schoolbook"/>
          <w:b/>
          <w:sz w:val="32"/>
          <w:szCs w:val="32"/>
        </w:rPr>
        <w:t xml:space="preserve">Senior researcher </w:t>
      </w:r>
      <w:proofErr w:type="spellStart"/>
      <w:r w:rsidRPr="007B3B88">
        <w:rPr>
          <w:rFonts w:ascii="Century Schoolbook" w:hAnsi="Century Schoolbook"/>
          <w:b/>
          <w:sz w:val="32"/>
          <w:szCs w:val="32"/>
        </w:rPr>
        <w:t>Chul-Sik</w:t>
      </w:r>
      <w:proofErr w:type="spellEnd"/>
      <w:r w:rsidRPr="007B3B88">
        <w:rPr>
          <w:rFonts w:ascii="Century Schoolbook" w:hAnsi="Century Schoolbook"/>
          <w:b/>
          <w:sz w:val="32"/>
          <w:szCs w:val="32"/>
        </w:rPr>
        <w:t xml:space="preserve"> </w:t>
      </w:r>
      <w:proofErr w:type="spellStart"/>
      <w:r w:rsidRPr="007B3B88">
        <w:rPr>
          <w:rFonts w:ascii="Century Schoolbook" w:hAnsi="Century Schoolbook"/>
          <w:b/>
          <w:sz w:val="32"/>
          <w:szCs w:val="32"/>
        </w:rPr>
        <w:t>Kee's</w:t>
      </w:r>
      <w:proofErr w:type="spellEnd"/>
      <w:r w:rsidRPr="007B3B88">
        <w:rPr>
          <w:rFonts w:ascii="Century Schoolbook" w:hAnsi="Century Schoolbook"/>
          <w:b/>
          <w:sz w:val="32"/>
          <w:szCs w:val="32"/>
        </w:rPr>
        <w:t xml:space="preserve"> team discovers that light can be permanently confined in a space smaller than one-thousandth the size of a hair</w:t>
      </w:r>
    </w:p>
    <w:p w:rsidR="0080638F" w:rsidRPr="00093906" w:rsidRDefault="0080638F" w:rsidP="00231FF6">
      <w:pPr>
        <w:jc w:val="both"/>
        <w:rPr>
          <w:rFonts w:ascii="Century Schoolbook" w:hAnsi="Century Schoolbook"/>
        </w:rPr>
      </w:pPr>
    </w:p>
    <w:p w:rsidR="0080638F" w:rsidRPr="00093906" w:rsidRDefault="0080638F" w:rsidP="00093906">
      <w:pPr>
        <w:ind w:hanging="360"/>
        <w:jc w:val="both"/>
        <w:rPr>
          <w:rFonts w:ascii="Century Schoolbook" w:hAnsi="Century Schoolbook"/>
        </w:rPr>
      </w:pPr>
    </w:p>
    <w:p w:rsidR="007B3B88" w:rsidRPr="007B3B88" w:rsidRDefault="007B3B88" w:rsidP="007B3B88">
      <w:pPr>
        <w:spacing w:line="276" w:lineRule="auto"/>
        <w:ind w:hanging="360"/>
        <w:jc w:val="both"/>
        <w:rPr>
          <w:rFonts w:ascii="Century Schoolbook" w:hAnsi="Century Schoolbook"/>
        </w:rPr>
      </w:pPr>
      <w:r w:rsidRPr="007B3B88">
        <w:rPr>
          <w:rFonts w:ascii="Century Schoolbook" w:hAnsi="Century Schoolbook" w:hint="eastAsia"/>
        </w:rPr>
        <w:t>□</w:t>
      </w:r>
      <w:r w:rsidRPr="007B3B88">
        <w:rPr>
          <w:rFonts w:ascii="Century Schoolbook" w:hAnsi="Century Schoolbook" w:hint="eastAsia"/>
        </w:rPr>
        <w:tab/>
        <w:t>GIST (</w:t>
      </w:r>
      <w:proofErr w:type="spellStart"/>
      <w:r w:rsidRPr="007B3B88">
        <w:rPr>
          <w:rFonts w:ascii="Century Schoolbook" w:hAnsi="Century Schoolbook" w:hint="eastAsia"/>
        </w:rPr>
        <w:t>Gwangju</w:t>
      </w:r>
      <w:proofErr w:type="spellEnd"/>
      <w:r w:rsidRPr="007B3B88">
        <w:rPr>
          <w:rFonts w:ascii="Century Schoolbook" w:hAnsi="Century Schoolbook" w:hint="eastAsia"/>
        </w:rPr>
        <w:t xml:space="preserve"> Institute of Science and Technology, President </w:t>
      </w:r>
      <w:proofErr w:type="spellStart"/>
      <w:r w:rsidRPr="007B3B88">
        <w:rPr>
          <w:rFonts w:ascii="Century Schoolbook" w:hAnsi="Century Schoolbook" w:hint="eastAsia"/>
        </w:rPr>
        <w:t>Kiseon</w:t>
      </w:r>
      <w:proofErr w:type="spellEnd"/>
      <w:r w:rsidRPr="007B3B88">
        <w:rPr>
          <w:rFonts w:ascii="Century Schoolbook" w:hAnsi="Century Schoolbook" w:hint="eastAsia"/>
        </w:rPr>
        <w:t xml:space="preserve"> Kim) Advanced Photonics Research Institute (Director Ji-</w:t>
      </w:r>
      <w:proofErr w:type="spellStart"/>
      <w:r w:rsidRPr="007B3B88">
        <w:rPr>
          <w:rFonts w:ascii="Century Schoolbook" w:hAnsi="Century Schoolbook" w:hint="eastAsia"/>
        </w:rPr>
        <w:t>Woong</w:t>
      </w:r>
      <w:proofErr w:type="spellEnd"/>
      <w:r w:rsidRPr="007B3B88">
        <w:rPr>
          <w:rFonts w:ascii="Century Schoolbook" w:hAnsi="Century Schoolbook" w:hint="eastAsia"/>
        </w:rPr>
        <w:t xml:space="preserve"> Park) researcher Sun-Goo Lee and senior researcher </w:t>
      </w:r>
      <w:proofErr w:type="spellStart"/>
      <w:r w:rsidRPr="007B3B88">
        <w:rPr>
          <w:rFonts w:ascii="Century Schoolbook" w:hAnsi="Century Schoolbook" w:hint="eastAsia"/>
        </w:rPr>
        <w:t>Chul-Sik</w:t>
      </w:r>
      <w:proofErr w:type="spellEnd"/>
      <w:r w:rsidRPr="007B3B88">
        <w:rPr>
          <w:rFonts w:ascii="Century Schoolbook" w:hAnsi="Century Schoolbook" w:hint="eastAsia"/>
        </w:rPr>
        <w:t xml:space="preserve"> </w:t>
      </w:r>
      <w:proofErr w:type="spellStart"/>
      <w:r w:rsidRPr="007B3B88">
        <w:rPr>
          <w:rFonts w:ascii="Century Schoolbook" w:hAnsi="Century Schoolbook" w:hint="eastAsia"/>
        </w:rPr>
        <w:t>Kee</w:t>
      </w:r>
      <w:proofErr w:type="spellEnd"/>
      <w:r w:rsidRPr="007B3B88">
        <w:rPr>
          <w:rFonts w:ascii="Century Schoolbook" w:hAnsi="Century Schoolbook" w:hint="eastAsia"/>
        </w:rPr>
        <w:t xml:space="preserve"> proposed a theoretical principle of generating a bound state</w:t>
      </w:r>
      <w:r w:rsidRPr="007B3B88">
        <w:rPr>
          <w:rFonts w:ascii="Century Schoolbook" w:hAnsi="Century Schoolbook"/>
        </w:rPr>
        <w:t xml:space="preserve"> in the continuum* in a photonic crystal** that traps light almost forever in a space smaller than one thousandth of the size of a hair.</w:t>
      </w:r>
    </w:p>
    <w:p w:rsidR="007B3B88" w:rsidRPr="007B3B88" w:rsidRDefault="007B3B88" w:rsidP="007B3B88">
      <w:pPr>
        <w:spacing w:line="276" w:lineRule="auto"/>
        <w:ind w:hanging="360"/>
        <w:jc w:val="both"/>
        <w:rPr>
          <w:rFonts w:ascii="Century Schoolbook" w:hAnsi="Century Schoolbook"/>
        </w:rPr>
      </w:pPr>
    </w:p>
    <w:p w:rsidR="007B3B88" w:rsidRPr="007B3B88" w:rsidRDefault="007B3B88" w:rsidP="007B3B88">
      <w:pPr>
        <w:spacing w:line="276" w:lineRule="auto"/>
        <w:ind w:left="720"/>
        <w:jc w:val="both"/>
        <w:rPr>
          <w:rFonts w:ascii="Century Schoolbook" w:hAnsi="Century Schoolbook"/>
          <w:sz w:val="20"/>
          <w:szCs w:val="20"/>
        </w:rPr>
      </w:pPr>
      <w:bookmarkStart w:id="0" w:name="_GoBack"/>
      <w:r w:rsidRPr="007B3B88">
        <w:rPr>
          <w:rFonts w:ascii="Century Schoolbook" w:hAnsi="Century Schoolbook"/>
          <w:sz w:val="20"/>
          <w:szCs w:val="20"/>
        </w:rPr>
        <w:t>* photonic crystal: a structure whose refractive index changes periodically and strongly reflects light in a specific frequency range</w:t>
      </w:r>
    </w:p>
    <w:p w:rsidR="007B3B88" w:rsidRPr="007B3B88" w:rsidRDefault="007B3B88" w:rsidP="007B3B88">
      <w:pPr>
        <w:spacing w:line="276" w:lineRule="auto"/>
        <w:ind w:left="720"/>
        <w:jc w:val="both"/>
        <w:rPr>
          <w:rFonts w:ascii="Century Schoolbook" w:hAnsi="Century Schoolbook"/>
          <w:sz w:val="20"/>
          <w:szCs w:val="20"/>
        </w:rPr>
      </w:pPr>
    </w:p>
    <w:p w:rsidR="007B3B88" w:rsidRPr="007B3B88" w:rsidRDefault="007B3B88" w:rsidP="007B3B88">
      <w:pPr>
        <w:spacing w:line="276" w:lineRule="auto"/>
        <w:ind w:left="720"/>
        <w:jc w:val="both"/>
        <w:rPr>
          <w:rFonts w:ascii="Century Schoolbook" w:hAnsi="Century Schoolbook"/>
          <w:sz w:val="20"/>
          <w:szCs w:val="20"/>
        </w:rPr>
      </w:pPr>
      <w:r w:rsidRPr="007B3B88">
        <w:rPr>
          <w:rFonts w:ascii="Century Schoolbook" w:hAnsi="Century Schoolbook"/>
          <w:sz w:val="20"/>
          <w:szCs w:val="20"/>
        </w:rPr>
        <w:t>** bound state in the continuum (BIC): electrons with continuous-level energy greater than the confinement energy are spatially constrained quantum mechanical states and recently discovered for light (photons) in photonic crystals</w:t>
      </w:r>
    </w:p>
    <w:bookmarkEnd w:id="0"/>
    <w:p w:rsidR="007B3B88" w:rsidRPr="007B3B88" w:rsidRDefault="007B3B88" w:rsidP="007B3B88">
      <w:pPr>
        <w:spacing w:line="276" w:lineRule="auto"/>
        <w:ind w:hanging="360"/>
        <w:jc w:val="both"/>
        <w:rPr>
          <w:rFonts w:ascii="Century Schoolbook" w:hAnsi="Century Schoolbook"/>
        </w:rPr>
      </w:pPr>
    </w:p>
    <w:p w:rsidR="007B3B88" w:rsidRPr="007B3B88" w:rsidRDefault="007B3B88" w:rsidP="007B3B88">
      <w:pPr>
        <w:spacing w:line="276" w:lineRule="auto"/>
        <w:ind w:left="360" w:hanging="360"/>
        <w:jc w:val="both"/>
        <w:rPr>
          <w:rFonts w:ascii="Century Schoolbook" w:hAnsi="Century Schoolbook"/>
        </w:rPr>
      </w:pPr>
      <w:r w:rsidRPr="007B3B88">
        <w:rPr>
          <w:rFonts w:ascii="Cambria Math" w:hAnsi="Cambria Math" w:cs="Cambria Math"/>
        </w:rPr>
        <w:t>∘</w:t>
      </w:r>
      <w:r w:rsidRPr="007B3B88">
        <w:rPr>
          <w:rFonts w:ascii="Century Schoolbook" w:hAnsi="Century Schoolbook"/>
        </w:rPr>
        <w:tab/>
        <w:t>The theoretical model for generating continuous level bound states in photonic crystals developed by this research team can be applied to various optical structures, so it is expected to be used for optical device design and development of using bound states in the continuum.</w:t>
      </w:r>
    </w:p>
    <w:p w:rsidR="007B3B88" w:rsidRPr="007B3B88" w:rsidRDefault="007B3B88" w:rsidP="007B3B88">
      <w:pPr>
        <w:spacing w:line="276" w:lineRule="auto"/>
        <w:ind w:hanging="360"/>
        <w:jc w:val="both"/>
        <w:rPr>
          <w:rFonts w:ascii="Century Schoolbook" w:hAnsi="Century Schoolbook"/>
        </w:rPr>
      </w:pPr>
    </w:p>
    <w:p w:rsidR="007B3B88" w:rsidRPr="007B3B88" w:rsidRDefault="007B3B88" w:rsidP="007B3B88">
      <w:pPr>
        <w:spacing w:line="276" w:lineRule="auto"/>
        <w:ind w:hanging="360"/>
        <w:jc w:val="both"/>
        <w:rPr>
          <w:rFonts w:ascii="Century Schoolbook" w:hAnsi="Century Schoolbook"/>
        </w:rPr>
      </w:pPr>
      <w:r w:rsidRPr="007B3B88">
        <w:rPr>
          <w:rFonts w:ascii="Century Schoolbook" w:hAnsi="Century Schoolbook" w:hint="eastAsia"/>
        </w:rPr>
        <w:t>□</w:t>
      </w:r>
      <w:r w:rsidRPr="007B3B88">
        <w:rPr>
          <w:rFonts w:ascii="Century Schoolbook" w:hAnsi="Century Schoolbook" w:hint="eastAsia"/>
        </w:rPr>
        <w:tab/>
        <w:t>Although there has been a lot of research on continuous level velocity conditions using optical crystals, it has been difficult to design a photonic crystal structure that implements continuous level speed conditions and to apply photonic crystal photomu</w:t>
      </w:r>
      <w:r w:rsidRPr="007B3B88">
        <w:rPr>
          <w:rFonts w:ascii="Century Schoolbook" w:hAnsi="Century Schoolbook"/>
        </w:rPr>
        <w:t>ltiplier due to the lack of a theoretical model for continuous level speed formation and systematic theoretical exploration.</w:t>
      </w:r>
    </w:p>
    <w:p w:rsidR="007B3B88" w:rsidRPr="007B3B88" w:rsidRDefault="007B3B88" w:rsidP="007B3B88">
      <w:pPr>
        <w:spacing w:line="276" w:lineRule="auto"/>
        <w:ind w:hanging="360"/>
        <w:jc w:val="both"/>
        <w:rPr>
          <w:rFonts w:ascii="Century Schoolbook" w:hAnsi="Century Schoolbook"/>
        </w:rPr>
      </w:pPr>
    </w:p>
    <w:p w:rsidR="007B3B88" w:rsidRPr="007B3B88" w:rsidRDefault="007B3B88" w:rsidP="007B3B88">
      <w:pPr>
        <w:spacing w:line="276" w:lineRule="auto"/>
        <w:ind w:left="360" w:hanging="360"/>
        <w:jc w:val="both"/>
        <w:rPr>
          <w:rFonts w:ascii="Century Schoolbook" w:hAnsi="Century Schoolbook"/>
        </w:rPr>
      </w:pPr>
      <w:r w:rsidRPr="007B3B88">
        <w:rPr>
          <w:rFonts w:ascii="Cambria Math" w:hAnsi="Cambria Math" w:cs="Cambria Math"/>
        </w:rPr>
        <w:t>∘</w:t>
      </w:r>
      <w:r w:rsidRPr="007B3B88">
        <w:rPr>
          <w:rFonts w:ascii="Century Schoolbook" w:hAnsi="Century Schoolbook"/>
        </w:rPr>
        <w:tab/>
        <w:t>The research team systematically identified a theoretical model that a bound state in the continuum is generated by combining different waveguide modes in a thin film waveguide* photonic crystal. Bound states in the continuum are created by extinction interference between modes having the same symmetry**. The researchers also found that light is emitted only in the direction above or below the thin film due to incomplete extinction interference between modes having different symmetry.</w:t>
      </w:r>
    </w:p>
    <w:p w:rsidR="007B3B88" w:rsidRPr="007B3B88" w:rsidRDefault="007B3B88" w:rsidP="007B3B88">
      <w:pPr>
        <w:spacing w:line="276" w:lineRule="auto"/>
        <w:ind w:hanging="360"/>
        <w:jc w:val="both"/>
        <w:rPr>
          <w:rFonts w:ascii="Century Schoolbook" w:hAnsi="Century Schoolbook"/>
        </w:rPr>
      </w:pPr>
    </w:p>
    <w:p w:rsidR="007B3B88" w:rsidRPr="007B3B88" w:rsidRDefault="007B3B88" w:rsidP="007B3B88">
      <w:pPr>
        <w:spacing w:line="276" w:lineRule="auto"/>
        <w:ind w:left="720"/>
        <w:jc w:val="both"/>
        <w:rPr>
          <w:rFonts w:ascii="Century Schoolbook" w:hAnsi="Century Schoolbook"/>
          <w:sz w:val="20"/>
          <w:szCs w:val="20"/>
        </w:rPr>
      </w:pPr>
      <w:r w:rsidRPr="007B3B88">
        <w:rPr>
          <w:rFonts w:ascii="Century Schoolbook" w:hAnsi="Century Schoolbook"/>
          <w:sz w:val="20"/>
          <w:szCs w:val="20"/>
        </w:rPr>
        <w:t>* thin-film waveguide: a thin film with a thickness of 1 micron (10-</w:t>
      </w:r>
      <w:proofErr w:type="spellStart"/>
      <w:r w:rsidRPr="007B3B88">
        <w:rPr>
          <w:rFonts w:ascii="Century Schoolbook" w:hAnsi="Century Schoolbook"/>
          <w:sz w:val="20"/>
          <w:szCs w:val="20"/>
        </w:rPr>
        <w:t>6m</w:t>
      </w:r>
      <w:proofErr w:type="spellEnd"/>
      <w:r w:rsidRPr="007B3B88">
        <w:rPr>
          <w:rFonts w:ascii="Century Schoolbook" w:hAnsi="Century Schoolbook"/>
          <w:sz w:val="20"/>
          <w:szCs w:val="20"/>
        </w:rPr>
        <w:t>) or less that can trap and propagate light</w:t>
      </w:r>
    </w:p>
    <w:p w:rsidR="007B3B88" w:rsidRPr="007B3B88" w:rsidRDefault="007B3B88" w:rsidP="007B3B88">
      <w:pPr>
        <w:spacing w:line="276" w:lineRule="auto"/>
        <w:ind w:left="720"/>
        <w:jc w:val="both"/>
        <w:rPr>
          <w:rFonts w:ascii="Century Schoolbook" w:hAnsi="Century Schoolbook"/>
          <w:sz w:val="20"/>
          <w:szCs w:val="20"/>
        </w:rPr>
      </w:pPr>
    </w:p>
    <w:p w:rsidR="007B3B88" w:rsidRPr="007B3B88" w:rsidRDefault="007B3B88" w:rsidP="007B3B88">
      <w:pPr>
        <w:spacing w:line="276" w:lineRule="auto"/>
        <w:ind w:left="720"/>
        <w:jc w:val="both"/>
        <w:rPr>
          <w:rFonts w:ascii="Century Schoolbook" w:hAnsi="Century Schoolbook"/>
          <w:sz w:val="20"/>
          <w:szCs w:val="20"/>
        </w:rPr>
      </w:pPr>
      <w:r w:rsidRPr="007B3B88">
        <w:rPr>
          <w:rFonts w:ascii="Century Schoolbook" w:hAnsi="Century Schoolbook"/>
          <w:sz w:val="20"/>
          <w:szCs w:val="20"/>
        </w:rPr>
        <w:t>** symmetry: In the waveguide mode of the thin film waveguide, there are an even mode and an asymmetric odd mode in which the spatial distribution of the magnetic field is vertically symmetric based on the center of the waveguide.</w:t>
      </w:r>
    </w:p>
    <w:p w:rsidR="007B3B88" w:rsidRPr="007B3B88" w:rsidRDefault="007B3B88" w:rsidP="007B3B88">
      <w:pPr>
        <w:spacing w:line="276" w:lineRule="auto"/>
        <w:ind w:hanging="360"/>
        <w:jc w:val="both"/>
        <w:rPr>
          <w:rFonts w:ascii="Century Schoolbook" w:hAnsi="Century Schoolbook"/>
        </w:rPr>
      </w:pPr>
    </w:p>
    <w:p w:rsidR="007B3B88" w:rsidRPr="007B3B88" w:rsidRDefault="007B3B88" w:rsidP="007B3B88">
      <w:pPr>
        <w:spacing w:line="276" w:lineRule="auto"/>
        <w:ind w:hanging="360"/>
        <w:jc w:val="both"/>
        <w:rPr>
          <w:rFonts w:ascii="Century Schoolbook" w:hAnsi="Century Schoolbook"/>
        </w:rPr>
      </w:pPr>
      <w:r w:rsidRPr="007B3B88">
        <w:rPr>
          <w:rFonts w:ascii="Century Schoolbook" w:hAnsi="Century Schoolbook" w:hint="eastAsia"/>
        </w:rPr>
        <w:t>□</w:t>
      </w:r>
      <w:r w:rsidRPr="007B3B88">
        <w:rPr>
          <w:rFonts w:ascii="Century Schoolbook" w:hAnsi="Century Schoolbook" w:hint="eastAsia"/>
        </w:rPr>
        <w:tab/>
        <w:t xml:space="preserve">Researcher Sun-Goo Lee and senior researcher </w:t>
      </w:r>
      <w:proofErr w:type="spellStart"/>
      <w:r w:rsidRPr="007B3B88">
        <w:rPr>
          <w:rFonts w:ascii="Century Schoolbook" w:hAnsi="Century Schoolbook" w:hint="eastAsia"/>
        </w:rPr>
        <w:t>Chul-Sik</w:t>
      </w:r>
      <w:proofErr w:type="spellEnd"/>
      <w:r w:rsidRPr="007B3B88">
        <w:rPr>
          <w:rFonts w:ascii="Century Schoolbook" w:hAnsi="Century Schoolbook" w:hint="eastAsia"/>
        </w:rPr>
        <w:t xml:space="preserve"> </w:t>
      </w:r>
      <w:proofErr w:type="spellStart"/>
      <w:r w:rsidRPr="007B3B88">
        <w:rPr>
          <w:rFonts w:ascii="Century Schoolbook" w:hAnsi="Century Schoolbook" w:hint="eastAsia"/>
        </w:rPr>
        <w:t>Kee</w:t>
      </w:r>
      <w:proofErr w:type="spellEnd"/>
      <w:r w:rsidRPr="007B3B88">
        <w:rPr>
          <w:rFonts w:ascii="Century Schoolbook" w:hAnsi="Century Schoolbook" w:hint="eastAsia"/>
        </w:rPr>
        <w:t xml:space="preserve"> said, "The results of this study are significant in presenting a theoretical model and a physical understanding of the principle of the formation of a bound state in the continuum in photonic crys</w:t>
      </w:r>
      <w:r w:rsidRPr="007B3B88">
        <w:rPr>
          <w:rFonts w:ascii="Century Schoolbook" w:hAnsi="Century Schoolbook"/>
        </w:rPr>
        <w:t xml:space="preserve">tals. In the future, it is expected that the theoretical model can be used for the development of photonic crystal </w:t>
      </w:r>
      <w:proofErr w:type="spellStart"/>
      <w:r w:rsidRPr="007B3B88">
        <w:rPr>
          <w:rFonts w:ascii="Century Schoolbook" w:hAnsi="Century Schoolbook"/>
        </w:rPr>
        <w:t>nano</w:t>
      </w:r>
      <w:proofErr w:type="spellEnd"/>
      <w:r w:rsidRPr="007B3B88">
        <w:rPr>
          <w:rFonts w:ascii="Century Schoolbook" w:hAnsi="Century Schoolbook"/>
        </w:rPr>
        <w:t xml:space="preserve"> lasers, high-sensitivity optical sensors, and quantum cryptographic communication technologies using continuous level constrained states."</w:t>
      </w:r>
    </w:p>
    <w:p w:rsidR="007B3B88" w:rsidRPr="007B3B88" w:rsidRDefault="007B3B88" w:rsidP="007B3B88">
      <w:pPr>
        <w:spacing w:line="276" w:lineRule="auto"/>
        <w:ind w:hanging="360"/>
        <w:jc w:val="both"/>
        <w:rPr>
          <w:rFonts w:ascii="Century Schoolbook" w:hAnsi="Century Schoolbook"/>
        </w:rPr>
      </w:pPr>
    </w:p>
    <w:p w:rsidR="007B3B88" w:rsidRPr="007B3B88" w:rsidRDefault="007B3B88" w:rsidP="007B3B88">
      <w:pPr>
        <w:spacing w:line="276" w:lineRule="auto"/>
        <w:ind w:hanging="360"/>
        <w:jc w:val="both"/>
        <w:rPr>
          <w:rFonts w:ascii="Century Schoolbook" w:hAnsi="Century Schoolbook"/>
        </w:rPr>
      </w:pPr>
      <w:r w:rsidRPr="007B3B88">
        <w:rPr>
          <w:rFonts w:ascii="Century Schoolbook" w:hAnsi="Century Schoolbook" w:hint="eastAsia"/>
        </w:rPr>
        <w:t>□</w:t>
      </w:r>
      <w:r w:rsidRPr="007B3B88">
        <w:rPr>
          <w:rFonts w:ascii="Century Schoolbook" w:hAnsi="Century Schoolbook" w:hint="eastAsia"/>
        </w:rPr>
        <w:tab/>
        <w:t xml:space="preserve">Senior researcher </w:t>
      </w:r>
      <w:proofErr w:type="spellStart"/>
      <w:r w:rsidRPr="007B3B88">
        <w:rPr>
          <w:rFonts w:ascii="Century Schoolbook" w:hAnsi="Century Schoolbook" w:hint="eastAsia"/>
        </w:rPr>
        <w:t>Chul-Sik</w:t>
      </w:r>
      <w:proofErr w:type="spellEnd"/>
      <w:r w:rsidRPr="007B3B88">
        <w:rPr>
          <w:rFonts w:ascii="Century Schoolbook" w:hAnsi="Century Schoolbook" w:hint="eastAsia"/>
        </w:rPr>
        <w:t xml:space="preserve"> </w:t>
      </w:r>
      <w:proofErr w:type="spellStart"/>
      <w:r w:rsidRPr="007B3B88">
        <w:rPr>
          <w:rFonts w:ascii="Century Schoolbook" w:hAnsi="Century Schoolbook" w:hint="eastAsia"/>
        </w:rPr>
        <w:t>Kee</w:t>
      </w:r>
      <w:proofErr w:type="spellEnd"/>
      <w:r w:rsidRPr="007B3B88">
        <w:rPr>
          <w:rFonts w:ascii="Century Schoolbook" w:hAnsi="Century Schoolbook" w:hint="eastAsia"/>
        </w:rPr>
        <w:t xml:space="preserve"> led the research that was conducted by researchers Sun-Goo Lee and </w:t>
      </w:r>
      <w:proofErr w:type="spellStart"/>
      <w:r w:rsidRPr="007B3B88">
        <w:rPr>
          <w:rFonts w:ascii="Century Schoolbook" w:hAnsi="Century Schoolbook" w:hint="eastAsia"/>
        </w:rPr>
        <w:t>Seong</w:t>
      </w:r>
      <w:proofErr w:type="spellEnd"/>
      <w:r w:rsidRPr="007B3B88">
        <w:rPr>
          <w:rFonts w:ascii="Century Schoolbook" w:hAnsi="Century Schoolbook" w:hint="eastAsia"/>
        </w:rPr>
        <w:t>-Han Kim with support from the Ministry of Science and ICT, Ministry of Education, and the GIST Research Institute and was published on August 3, 2020,</w:t>
      </w:r>
      <w:r w:rsidRPr="007B3B88">
        <w:rPr>
          <w:rFonts w:ascii="Century Schoolbook" w:hAnsi="Century Schoolbook"/>
        </w:rPr>
        <w:t xml:space="preserve"> in the internationally renowned journal </w:t>
      </w:r>
      <w:proofErr w:type="spellStart"/>
      <w:r w:rsidRPr="007B3B88">
        <w:rPr>
          <w:rFonts w:ascii="Century Schoolbook" w:hAnsi="Century Schoolbook"/>
          <w:i/>
        </w:rPr>
        <w:t>Nanophotonics</w:t>
      </w:r>
      <w:proofErr w:type="spellEnd"/>
      <w:r w:rsidRPr="007B3B88">
        <w:rPr>
          <w:rFonts w:ascii="Century Schoolbook" w:hAnsi="Century Schoolbook"/>
        </w:rPr>
        <w:t>.</w:t>
      </w:r>
    </w:p>
    <w:p w:rsidR="007B3B88" w:rsidRPr="007B3B88" w:rsidRDefault="007B3B88" w:rsidP="007B3B88">
      <w:pPr>
        <w:spacing w:line="276" w:lineRule="auto"/>
        <w:ind w:hanging="360"/>
        <w:jc w:val="both"/>
        <w:rPr>
          <w:rFonts w:ascii="Century Schoolbook" w:hAnsi="Century Schoolbook"/>
        </w:rPr>
      </w:pPr>
    </w:p>
    <w:p w:rsidR="00093906" w:rsidRPr="00093906" w:rsidRDefault="007B3B88" w:rsidP="007B3B88">
      <w:pPr>
        <w:spacing w:line="276" w:lineRule="auto"/>
        <w:ind w:hanging="360"/>
        <w:jc w:val="both"/>
        <w:rPr>
          <w:rFonts w:ascii="Century Schoolbook" w:hAnsi="Century Schoolbook"/>
        </w:rPr>
      </w:pPr>
      <w:r>
        <w:rPr>
          <w:rFonts w:ascii="Cambria Math" w:hAnsi="Cambria Math" w:cs="Cambria Math"/>
        </w:rPr>
        <w:tab/>
      </w:r>
      <w:r w:rsidRPr="007B3B88">
        <w:rPr>
          <w:rFonts w:ascii="Cambria Math" w:hAnsi="Cambria Math" w:cs="Cambria Math"/>
        </w:rPr>
        <w:t>⌘</w:t>
      </w:r>
    </w:p>
    <w:sectPr w:rsidR="00093906" w:rsidRPr="00093906" w:rsidSect="00994E80">
      <w:footerReference w:type="default" r:id="rId7"/>
      <w:pgSz w:w="11900" w:h="16840"/>
      <w:pgMar w:top="1008"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3B88" w:rsidRDefault="007B3B88" w:rsidP="00A06336">
      <w:r>
        <w:separator/>
      </w:r>
    </w:p>
  </w:endnote>
  <w:endnote w:type="continuationSeparator" w:id="0">
    <w:p w:rsidR="007B3B88" w:rsidRDefault="007B3B88" w:rsidP="00A06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 New Roman (Body CS)">
    <w:panose1 w:val="02020603050405020304"/>
    <w:charset w:val="00"/>
    <w:family w:val="roman"/>
    <w:pitch w:val="variable"/>
    <w:sig w:usb0="E0002AEF" w:usb1="C0007841" w:usb2="00000009" w:usb3="00000000" w:csb0="000001FF" w:csb1="00000000"/>
  </w:font>
  <w:font w:name="Courier 10 Pitch BT Roman">
    <w:panose1 w:val="00000000000000000000"/>
    <w:charset w:val="00"/>
    <w:family w:val="auto"/>
    <w:pitch w:val="variable"/>
    <w:sig w:usb0="00000003" w:usb1="00000000" w:usb2="00000000" w:usb3="00000000" w:csb0="00000001" w:csb1="00000000"/>
  </w:font>
  <w:font w:name="Dotum">
    <w:altName w:val="돋움"/>
    <w:panose1 w:val="020B0600000101010101"/>
    <w:charset w:val="81"/>
    <w:family w:val="swiss"/>
    <w:pitch w:val="variable"/>
    <w:sig w:usb0="B00002AF" w:usb1="69D77CFB" w:usb2="00000030" w:usb3="00000000" w:csb0="0008009F" w:csb1="00000000"/>
  </w:font>
  <w:font w:name="Century Schoolbook">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Dot-Matrix Normal">
    <w:panose1 w:val="020B0500000000000000"/>
    <w:charset w:val="00"/>
    <w:family w:val="swiss"/>
    <w:pitch w:val="variable"/>
    <w:sig w:usb0="00000003" w:usb1="00000000" w:usb2="00000000" w:usb3="00000000" w:csb0="00000001" w:csb1="00000000"/>
  </w:font>
  <w:font w:name="8Pin Matrix">
    <w:panose1 w:val="00000400000000000000"/>
    <w:charset w:val="00"/>
    <w:family w:val="auto"/>
    <w:pitch w:val="variable"/>
    <w:sig w:usb0="00000003" w:usb1="00000000" w:usb2="00000000" w:usb3="00000000" w:csb0="00000001" w:csb1="00000000"/>
  </w:font>
  <w:font w:name="Gill Sans MT">
    <w:panose1 w:val="020B0502020104020203"/>
    <w:charset w:val="4D"/>
    <w:family w:val="swiss"/>
    <w:pitch w:val="variable"/>
    <w:sig w:usb0="00000003" w:usb1="00000000" w:usb2="00000000" w:usb3="00000000" w:csb0="00000003"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06336" w:rsidRPr="00093906" w:rsidRDefault="00CC5051">
    <w:pPr>
      <w:pStyle w:val="Footer"/>
      <w:rPr>
        <w:rFonts w:cs="Times New Roman"/>
        <w:color w:val="FF0000"/>
        <w:sz w:val="18"/>
        <w:szCs w:val="18"/>
      </w:rPr>
    </w:pPr>
    <w:r w:rsidRPr="00093906">
      <w:rPr>
        <w:rFonts w:cs="Times New Roman"/>
        <w:sz w:val="18"/>
        <w:szCs w:val="18"/>
      </w:rPr>
      <w:t>——————————</w:t>
    </w:r>
  </w:p>
  <w:p w:rsidR="00A06336" w:rsidRPr="00093906" w:rsidRDefault="00A06336" w:rsidP="00DD2065">
    <w:pPr>
      <w:pStyle w:val="Footer"/>
      <w:spacing w:line="276" w:lineRule="auto"/>
      <w:rPr>
        <w:rFonts w:ascii="Dot-Matrix Normal" w:hAnsi="Dot-Matrix Normal"/>
        <w:sz w:val="16"/>
        <w:szCs w:val="16"/>
      </w:rPr>
    </w:pPr>
    <w:r w:rsidRPr="00093906">
      <w:rPr>
        <w:rFonts w:ascii="Dot-Matrix Normal" w:hAnsi="Dot-Matrix Normal"/>
        <w:b/>
        <w:color w:val="FF0000"/>
        <w:sz w:val="16"/>
        <w:szCs w:val="16"/>
      </w:rPr>
      <w:t>G</w:t>
    </w:r>
    <w:r w:rsidRPr="00093906">
      <w:rPr>
        <w:rFonts w:ascii="Dot-Matrix Normal" w:hAnsi="Dot-Matrix Normal"/>
        <w:b/>
        <w:sz w:val="16"/>
        <w:szCs w:val="16"/>
      </w:rPr>
      <w:t>IST</w:t>
    </w:r>
    <w:r w:rsidRPr="00093906">
      <w:rPr>
        <w:rFonts w:ascii="Dot-Matrix Normal" w:hAnsi="Dot-Matrix Normal"/>
        <w:sz w:val="16"/>
        <w:szCs w:val="16"/>
      </w:rPr>
      <w:t xml:space="preserve"> Press Release</w:t>
    </w:r>
  </w:p>
  <w:p w:rsidR="00C80B63" w:rsidRPr="00093906" w:rsidRDefault="00C80B63" w:rsidP="00DD2065">
    <w:pPr>
      <w:pStyle w:val="Footer"/>
      <w:spacing w:line="276" w:lineRule="auto"/>
      <w:rPr>
        <w:rFonts w:ascii="Dot-Matrix Normal" w:hAnsi="Dot-Matrix Normal"/>
        <w:sz w:val="16"/>
        <w:szCs w:val="16"/>
      </w:rPr>
    </w:pPr>
    <w:r>
      <w:rPr>
        <w:rFonts w:ascii="8Pin Matrix" w:hAnsi="8Pin Matrix"/>
        <w:sz w:val="16"/>
        <w:szCs w:val="16"/>
      </w:rPr>
      <w:t>©</w:t>
    </w:r>
    <w:r w:rsidRPr="00093906">
      <w:rPr>
        <w:rFonts w:ascii="Dot-Matrix Normal" w:hAnsi="Dot-Matrix Normal"/>
        <w:sz w:val="16"/>
        <w:szCs w:val="16"/>
      </w:rPr>
      <w:t xml:space="preserve"> Copyright </w:t>
    </w:r>
    <w:r w:rsidR="00D71B42">
      <w:rPr>
        <w:rFonts w:ascii="Dot-Matrix Normal" w:hAnsi="Dot-Matrix Normal"/>
        <w:sz w:val="16"/>
        <w:szCs w:val="16"/>
      </w:rPr>
      <w:t>2020</w:t>
    </w:r>
  </w:p>
  <w:p w:rsidR="00A06336" w:rsidRPr="00093906" w:rsidRDefault="00A06336" w:rsidP="00DD2065">
    <w:pPr>
      <w:pStyle w:val="Footer"/>
      <w:spacing w:line="276" w:lineRule="auto"/>
      <w:rPr>
        <w:rFonts w:ascii="Gill Sans MT" w:hAnsi="Gill Sans MT"/>
        <w:sz w:val="16"/>
        <w:szCs w:val="16"/>
      </w:rPr>
    </w:pPr>
    <w:r w:rsidRPr="00093906">
      <w:rPr>
        <w:rFonts w:ascii="Dot-Matrix Normal" w:hAnsi="Dot-Matrix Normal"/>
        <w:sz w:val="16"/>
        <w:szCs w:val="16"/>
      </w:rPr>
      <w:t xml:space="preserve">Page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PAGE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r w:rsidRPr="00093906">
      <w:rPr>
        <w:rFonts w:ascii="Dot-Matrix Normal" w:hAnsi="Dot-Matrix Normal"/>
        <w:sz w:val="16"/>
        <w:szCs w:val="16"/>
      </w:rPr>
      <w:t xml:space="preserve"> of </w:t>
    </w:r>
    <w:r w:rsidRPr="00093906">
      <w:rPr>
        <w:rFonts w:ascii="Dot-Matrix Normal" w:hAnsi="Dot-Matrix Normal"/>
        <w:sz w:val="16"/>
        <w:szCs w:val="16"/>
      </w:rPr>
      <w:fldChar w:fldCharType="begin"/>
    </w:r>
    <w:r w:rsidRPr="00093906">
      <w:rPr>
        <w:rFonts w:ascii="Dot-Matrix Normal" w:hAnsi="Dot-Matrix Normal"/>
        <w:sz w:val="16"/>
        <w:szCs w:val="16"/>
      </w:rPr>
      <w:instrText xml:space="preserve"> NUMPAGES </w:instrText>
    </w:r>
    <w:r w:rsidRPr="00093906">
      <w:rPr>
        <w:rFonts w:ascii="Dot-Matrix Normal" w:hAnsi="Dot-Matrix Normal"/>
        <w:sz w:val="16"/>
        <w:szCs w:val="16"/>
      </w:rPr>
      <w:fldChar w:fldCharType="separate"/>
    </w:r>
    <w:r w:rsidRPr="00093906">
      <w:rPr>
        <w:rFonts w:ascii="Dot-Matrix Normal" w:hAnsi="Dot-Matrix Normal"/>
        <w:noProof/>
        <w:sz w:val="16"/>
        <w:szCs w:val="16"/>
      </w:rPr>
      <w:t>1</w:t>
    </w:r>
    <w:r w:rsidRPr="00093906">
      <w:rPr>
        <w:rFonts w:ascii="Dot-Matrix Normal" w:hAnsi="Dot-Matrix Norm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3B88" w:rsidRDefault="007B3B88" w:rsidP="00A06336">
      <w:r>
        <w:separator/>
      </w:r>
    </w:p>
  </w:footnote>
  <w:footnote w:type="continuationSeparator" w:id="0">
    <w:p w:rsidR="007B3B88" w:rsidRDefault="007B3B88" w:rsidP="00A063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B88"/>
    <w:rsid w:val="000426FE"/>
    <w:rsid w:val="00093906"/>
    <w:rsid w:val="00231FF6"/>
    <w:rsid w:val="00374E99"/>
    <w:rsid w:val="00434D90"/>
    <w:rsid w:val="0047083B"/>
    <w:rsid w:val="00606E6D"/>
    <w:rsid w:val="007B3B88"/>
    <w:rsid w:val="0080638F"/>
    <w:rsid w:val="008E0110"/>
    <w:rsid w:val="00994E80"/>
    <w:rsid w:val="00A06336"/>
    <w:rsid w:val="00C1478A"/>
    <w:rsid w:val="00C80B63"/>
    <w:rsid w:val="00CC5051"/>
    <w:rsid w:val="00D71B42"/>
    <w:rsid w:val="00DD2065"/>
    <w:rsid w:val="00E016AC"/>
    <w:rsid w:val="00E35C5B"/>
    <w:rsid w:val="00EF69A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8B9D"/>
  <w15:chartTrackingRefBased/>
  <w15:docId w15:val="{E067EA0A-58B7-3648-8D13-D4AD6D70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Body CS)"/>
        <w:sz w:val="24"/>
        <w:szCs w:val="24"/>
        <w:lang w:val="en-US" w:eastAsia="ko-K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06336"/>
    <w:rPr>
      <w:rFonts w:cs="Times New Roman"/>
      <w:sz w:val="18"/>
      <w:szCs w:val="18"/>
    </w:rPr>
  </w:style>
  <w:style w:type="character" w:customStyle="1" w:styleId="BalloonTextChar">
    <w:name w:val="Balloon Text Char"/>
    <w:basedOn w:val="DefaultParagraphFont"/>
    <w:link w:val="BalloonText"/>
    <w:uiPriority w:val="99"/>
    <w:semiHidden/>
    <w:rsid w:val="00A06336"/>
    <w:rPr>
      <w:rFonts w:cs="Times New Roman"/>
      <w:sz w:val="18"/>
      <w:szCs w:val="18"/>
    </w:rPr>
  </w:style>
  <w:style w:type="paragraph" w:styleId="Header">
    <w:name w:val="header"/>
    <w:basedOn w:val="Normal"/>
    <w:link w:val="HeaderChar"/>
    <w:uiPriority w:val="99"/>
    <w:unhideWhenUsed/>
    <w:rsid w:val="00A06336"/>
    <w:pPr>
      <w:tabs>
        <w:tab w:val="center" w:pos="4680"/>
        <w:tab w:val="right" w:pos="9360"/>
      </w:tabs>
    </w:pPr>
  </w:style>
  <w:style w:type="character" w:customStyle="1" w:styleId="HeaderChar">
    <w:name w:val="Header Char"/>
    <w:basedOn w:val="DefaultParagraphFont"/>
    <w:link w:val="Header"/>
    <w:uiPriority w:val="99"/>
    <w:rsid w:val="00A06336"/>
  </w:style>
  <w:style w:type="paragraph" w:styleId="Footer">
    <w:name w:val="footer"/>
    <w:basedOn w:val="Normal"/>
    <w:link w:val="FooterChar"/>
    <w:uiPriority w:val="99"/>
    <w:unhideWhenUsed/>
    <w:rsid w:val="00A06336"/>
    <w:pPr>
      <w:tabs>
        <w:tab w:val="center" w:pos="4680"/>
        <w:tab w:val="right" w:pos="9360"/>
      </w:tabs>
    </w:pPr>
  </w:style>
  <w:style w:type="character" w:customStyle="1" w:styleId="FooterChar">
    <w:name w:val="Footer Char"/>
    <w:basedOn w:val="DefaultParagraphFont"/>
    <w:link w:val="Footer"/>
    <w:uiPriority w:val="99"/>
    <w:rsid w:val="00A063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lee/Library/Mobile%20Documents/com~apple~CloudDocs/Admin%20Stuff/GIST%20Press%20Releas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GIST Press Release Template.dotx</Template>
  <TotalTime>1</TotalTime>
  <Pages>2</Pages>
  <Words>538</Words>
  <Characters>3047</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3574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Ellis Lee</dc:creator>
  <cp:keywords/>
  <dc:description/>
  <cp:lastModifiedBy>Ellis Lee</cp:lastModifiedBy>
  <cp:revision>1</cp:revision>
  <cp:lastPrinted>2018-06-05T08:52:00Z</cp:lastPrinted>
  <dcterms:created xsi:type="dcterms:W3CDTF">2020-08-19T00:43:00Z</dcterms:created>
  <dcterms:modified xsi:type="dcterms:W3CDTF">2020-08-19T00:45:00Z</dcterms:modified>
  <cp:category/>
</cp:coreProperties>
</file>