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12C6A"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B6DB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647DF" w:rsidRPr="008647DF">
        <w:rPr>
          <w:rFonts w:ascii="Courier 10 Pitch BT Roman" w:eastAsia="Dotum" w:hAnsi="Courier 10 Pitch BT Roman"/>
          <w:sz w:val="20"/>
          <w:szCs w:val="20"/>
        </w:rPr>
        <w:t>Professor Jae Il Kim</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647DF" w:rsidRPr="008647DF">
        <w:rPr>
          <w:rFonts w:ascii="Courier 10 Pitch BT Roman" w:eastAsia="Dotum" w:hAnsi="Courier 10 Pitch BT Roman"/>
          <w:sz w:val="20"/>
          <w:szCs w:val="20"/>
        </w:rPr>
        <w:t>Jae-Hyun Kim, Ph.D. student</w:t>
      </w:r>
    </w:p>
    <w:p w:rsidR="008647DF" w:rsidRDefault="008647DF"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8647DF">
        <w:rPr>
          <w:rFonts w:ascii="Courier 10 Pitch BT Roman" w:eastAsia="Dotum" w:hAnsi="Courier 10 Pitch BT Roman"/>
          <w:sz w:val="20"/>
          <w:szCs w:val="20"/>
        </w:rPr>
        <w:t>School of Life Sciences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8647DF" w:rsidRPr="008647DF">
        <w:rPr>
          <w:rFonts w:ascii="Courier 10 Pitch BT Roman" w:eastAsia="Dotum" w:hAnsi="Courier 10 Pitch BT Roman"/>
          <w:sz w:val="20"/>
          <w:szCs w:val="20"/>
        </w:rPr>
        <w:t>062-715-2495 / 062-715-2569</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647DF">
        <w:rPr>
          <w:rFonts w:ascii="Courier 10 Pitch BT Roman" w:eastAsia="Dotum" w:hAnsi="Courier 10 Pitch BT Roman"/>
          <w:sz w:val="20"/>
          <w:szCs w:val="20"/>
        </w:rPr>
        <w:t>2020.07.29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8647DF" w:rsidRDefault="008647DF" w:rsidP="00093906">
      <w:pPr>
        <w:jc w:val="center"/>
        <w:rPr>
          <w:rFonts w:ascii="Century Schoolbook" w:hAnsi="Century Schoolbook"/>
          <w:b/>
          <w:sz w:val="32"/>
          <w:szCs w:val="32"/>
        </w:rPr>
      </w:pPr>
      <w:r w:rsidRPr="008647DF">
        <w:rPr>
          <w:rFonts w:ascii="Century Schoolbook" w:hAnsi="Century Schoolbook"/>
          <w:b/>
          <w:sz w:val="32"/>
          <w:szCs w:val="32"/>
        </w:rPr>
        <w:t xml:space="preserve">Professor Jae Il Kim and Professor </w:t>
      </w:r>
      <w:proofErr w:type="spellStart"/>
      <w:r w:rsidRPr="008647DF">
        <w:rPr>
          <w:rFonts w:ascii="Century Schoolbook" w:hAnsi="Century Schoolbook"/>
          <w:b/>
          <w:sz w:val="32"/>
          <w:szCs w:val="32"/>
        </w:rPr>
        <w:t>Jeong</w:t>
      </w:r>
      <w:proofErr w:type="spellEnd"/>
      <w:r w:rsidRPr="008647DF">
        <w:rPr>
          <w:rFonts w:ascii="Century Schoolbook" w:hAnsi="Century Schoolbook"/>
          <w:b/>
          <w:sz w:val="32"/>
          <w:szCs w:val="32"/>
        </w:rPr>
        <w:t xml:space="preserve">-Seok Nam's joint research team discovers </w:t>
      </w:r>
      <w:r>
        <w:rPr>
          <w:rFonts w:ascii="Century Schoolbook" w:hAnsi="Century Schoolbook"/>
          <w:b/>
          <w:sz w:val="32"/>
          <w:szCs w:val="32"/>
        </w:rPr>
        <w:t xml:space="preserve">a </w:t>
      </w:r>
      <w:r w:rsidRPr="008647DF">
        <w:rPr>
          <w:rFonts w:ascii="Century Schoolbook" w:hAnsi="Century Schoolbook"/>
          <w:b/>
          <w:sz w:val="32"/>
          <w:szCs w:val="32"/>
        </w:rPr>
        <w:t>peptide targeting cancer cells that enhance efficacy</w:t>
      </w:r>
    </w:p>
    <w:p w:rsidR="00231FF6" w:rsidRPr="00093906" w:rsidRDefault="008647DF" w:rsidP="00093906">
      <w:pPr>
        <w:jc w:val="center"/>
        <w:rPr>
          <w:rFonts w:ascii="Century Schoolbook" w:hAnsi="Century Schoolbook"/>
          <w:b/>
          <w:sz w:val="32"/>
          <w:szCs w:val="32"/>
        </w:rPr>
      </w:pPr>
      <w:r w:rsidRPr="008647DF">
        <w:rPr>
          <w:rFonts w:ascii="Century Schoolbook" w:hAnsi="Century Schoolbook"/>
          <w:b/>
          <w:sz w:val="32"/>
          <w:szCs w:val="32"/>
        </w:rPr>
        <w:t>and reduce</w:t>
      </w:r>
      <w:r>
        <w:rPr>
          <w:rFonts w:ascii="Century Schoolbook" w:hAnsi="Century Schoolbook"/>
          <w:b/>
          <w:sz w:val="32"/>
          <w:szCs w:val="32"/>
        </w:rPr>
        <w:t xml:space="preserve"> </w:t>
      </w:r>
      <w:r w:rsidRPr="008647DF">
        <w:rPr>
          <w:rFonts w:ascii="Century Schoolbook" w:hAnsi="Century Schoolbook"/>
          <w:b/>
          <w:sz w:val="32"/>
          <w:szCs w:val="32"/>
        </w:rPr>
        <w:t>side effects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8647DF" w:rsidRPr="008647DF" w:rsidRDefault="008647DF" w:rsidP="008647DF">
      <w:pPr>
        <w:spacing w:line="276" w:lineRule="auto"/>
        <w:ind w:hanging="360"/>
        <w:jc w:val="both"/>
        <w:rPr>
          <w:rFonts w:ascii="Century Schoolbook" w:hAnsi="Century Schoolbook"/>
        </w:rPr>
      </w:pPr>
      <w:r w:rsidRPr="008647DF">
        <w:rPr>
          <w:rFonts w:ascii="Century Schoolbook" w:hAnsi="Century Schoolbook" w:hint="eastAsia"/>
        </w:rPr>
        <w:t>□</w:t>
      </w:r>
      <w:r w:rsidRPr="008647DF">
        <w:rPr>
          <w:rFonts w:ascii="Century Schoolbook" w:hAnsi="Century Schoolbook" w:hint="eastAsia"/>
        </w:rPr>
        <w:tab/>
        <w:t>The number of cancer patients has increased significantly with the rapid aging of the population. Although the survival rate of cancer patients has greatly improved through the early diagnosis of cancer and the development of new treatments, many patient</w:t>
      </w:r>
      <w:r w:rsidRPr="008647DF">
        <w:rPr>
          <w:rFonts w:ascii="Century Schoolbook" w:hAnsi="Century Schoolbook"/>
        </w:rPr>
        <w:t>s still suffer from side effects of chemotherapy.</w:t>
      </w:r>
    </w:p>
    <w:p w:rsidR="008647DF" w:rsidRPr="008647DF" w:rsidRDefault="008647DF" w:rsidP="008647DF">
      <w:pPr>
        <w:spacing w:line="276" w:lineRule="auto"/>
        <w:ind w:hanging="360"/>
        <w:jc w:val="both"/>
        <w:rPr>
          <w:rFonts w:ascii="Century Schoolbook" w:hAnsi="Century Schoolbook"/>
        </w:rPr>
      </w:pPr>
    </w:p>
    <w:p w:rsidR="008647DF" w:rsidRPr="008647DF" w:rsidRDefault="008647DF" w:rsidP="008647DF">
      <w:pPr>
        <w:spacing w:line="276" w:lineRule="auto"/>
        <w:ind w:left="360" w:hanging="360"/>
        <w:jc w:val="both"/>
        <w:rPr>
          <w:rFonts w:ascii="Century Schoolbook" w:hAnsi="Century Schoolbook"/>
        </w:rPr>
      </w:pPr>
      <w:r w:rsidRPr="008647DF">
        <w:rPr>
          <w:rFonts w:ascii="Cambria Math" w:hAnsi="Cambria Math" w:cs="Cambria Math"/>
        </w:rPr>
        <w:t>∘</w:t>
      </w:r>
      <w:r w:rsidRPr="008647DF">
        <w:rPr>
          <w:rFonts w:ascii="Century Schoolbook" w:hAnsi="Century Schoolbook"/>
        </w:rPr>
        <w:tab/>
        <w:t>Recently, the discovery of cancer cell specific binding peptide ligand* that does not act on normal cells but specifically binds to tumor cells has attracted attention in the development of new cancer diagnosis and therapeutic substances. Peptides have the advantage of being highly biocompatible, less toxic to metabolites, and capable of chemical transformation.</w:t>
      </w:r>
    </w:p>
    <w:p w:rsidR="008647DF" w:rsidRPr="008647DF" w:rsidRDefault="008647DF" w:rsidP="008647DF">
      <w:pPr>
        <w:spacing w:line="276" w:lineRule="auto"/>
        <w:ind w:hanging="360"/>
        <w:jc w:val="both"/>
        <w:rPr>
          <w:rFonts w:ascii="Century Schoolbook" w:hAnsi="Century Schoolbook"/>
        </w:rPr>
      </w:pPr>
    </w:p>
    <w:p w:rsidR="008647DF" w:rsidRPr="008647DF" w:rsidRDefault="008647DF" w:rsidP="008647DF">
      <w:pPr>
        <w:spacing w:line="276" w:lineRule="auto"/>
        <w:ind w:left="720"/>
        <w:jc w:val="both"/>
        <w:rPr>
          <w:rFonts w:ascii="Century Schoolbook" w:hAnsi="Century Schoolbook"/>
          <w:sz w:val="20"/>
          <w:szCs w:val="20"/>
        </w:rPr>
      </w:pPr>
      <w:r w:rsidRPr="008647DF">
        <w:rPr>
          <w:rFonts w:ascii="Century Schoolbook" w:hAnsi="Century Schoolbook"/>
          <w:sz w:val="20"/>
          <w:szCs w:val="20"/>
        </w:rPr>
        <w:t xml:space="preserve">* ligand: A substance that specifically binds to large molecules such as receptors. Ligands are important elements </w:t>
      </w:r>
      <w:r w:rsidRPr="008647DF">
        <w:rPr>
          <w:rFonts w:ascii="Century Schoolbook" w:hAnsi="Century Schoolbook"/>
          <w:i/>
          <w:sz w:val="20"/>
          <w:szCs w:val="20"/>
        </w:rPr>
        <w:t>in vivo</w:t>
      </w:r>
      <w:r w:rsidRPr="008647DF">
        <w:rPr>
          <w:rFonts w:ascii="Century Schoolbook" w:hAnsi="Century Schoolbook"/>
          <w:sz w:val="20"/>
          <w:szCs w:val="20"/>
        </w:rPr>
        <w:t xml:space="preserve"> and play a large role in the development and use of pharmaceuticals.</w:t>
      </w:r>
    </w:p>
    <w:p w:rsidR="008647DF" w:rsidRPr="008647DF" w:rsidRDefault="008647DF" w:rsidP="008647DF">
      <w:pPr>
        <w:spacing w:line="276" w:lineRule="auto"/>
        <w:ind w:hanging="360"/>
        <w:jc w:val="both"/>
        <w:rPr>
          <w:rFonts w:ascii="Century Schoolbook" w:hAnsi="Century Schoolbook"/>
        </w:rPr>
      </w:pPr>
    </w:p>
    <w:p w:rsidR="008647DF" w:rsidRPr="008647DF" w:rsidRDefault="008647DF" w:rsidP="008647DF">
      <w:pPr>
        <w:spacing w:line="276" w:lineRule="auto"/>
        <w:ind w:hanging="360"/>
        <w:jc w:val="both"/>
        <w:rPr>
          <w:rFonts w:ascii="Century Schoolbook" w:hAnsi="Century Schoolbook"/>
        </w:rPr>
      </w:pPr>
      <w:r w:rsidRPr="008647DF">
        <w:rPr>
          <w:rFonts w:ascii="Century Schoolbook" w:hAnsi="Century Schoolbook" w:hint="eastAsia"/>
        </w:rPr>
        <w:t>□</w:t>
      </w:r>
      <w:r w:rsidRPr="008647DF">
        <w:rPr>
          <w:rFonts w:ascii="Century Schoolbook" w:hAnsi="Century Schoolbook" w:hint="eastAsia"/>
        </w:rPr>
        <w:tab/>
        <w:t>GIST (</w:t>
      </w:r>
      <w:proofErr w:type="spellStart"/>
      <w:r w:rsidRPr="008647DF">
        <w:rPr>
          <w:rFonts w:ascii="Century Schoolbook" w:hAnsi="Century Schoolbook" w:hint="eastAsia"/>
        </w:rPr>
        <w:t>Gwangju</w:t>
      </w:r>
      <w:proofErr w:type="spellEnd"/>
      <w:r w:rsidRPr="008647DF">
        <w:rPr>
          <w:rFonts w:ascii="Century Schoolbook" w:hAnsi="Century Schoolbook" w:hint="eastAsia"/>
        </w:rPr>
        <w:t xml:space="preserve"> Institute of Science and Technology, President </w:t>
      </w:r>
      <w:proofErr w:type="spellStart"/>
      <w:r w:rsidRPr="008647DF">
        <w:rPr>
          <w:rFonts w:ascii="Century Schoolbook" w:hAnsi="Century Schoolbook" w:hint="eastAsia"/>
        </w:rPr>
        <w:t>Kiseon</w:t>
      </w:r>
      <w:proofErr w:type="spellEnd"/>
      <w:r w:rsidRPr="008647DF">
        <w:rPr>
          <w:rFonts w:ascii="Century Schoolbook" w:hAnsi="Century Schoolbook" w:hint="eastAsia"/>
        </w:rPr>
        <w:t xml:space="preserve"> Kim) School of Life Sciences Professor Jae Il Kim and Professor </w:t>
      </w:r>
      <w:proofErr w:type="spellStart"/>
      <w:r w:rsidRPr="008647DF">
        <w:rPr>
          <w:rFonts w:ascii="Century Schoolbook" w:hAnsi="Century Schoolbook" w:hint="eastAsia"/>
        </w:rPr>
        <w:t>Jeong</w:t>
      </w:r>
      <w:proofErr w:type="spellEnd"/>
      <w:r w:rsidRPr="008647DF">
        <w:rPr>
          <w:rFonts w:ascii="Century Schoolbook" w:hAnsi="Century Schoolbook" w:hint="eastAsia"/>
        </w:rPr>
        <w:t>-Seok Nam</w:t>
      </w:r>
      <w:r>
        <w:rPr>
          <w:rFonts w:ascii="Century Schoolbook" w:hAnsi="Century Schoolbook"/>
        </w:rPr>
        <w:t>'s joint research team</w:t>
      </w:r>
      <w:bookmarkStart w:id="0" w:name="_GoBack"/>
      <w:bookmarkEnd w:id="0"/>
      <w:r w:rsidRPr="008647DF">
        <w:rPr>
          <w:rFonts w:ascii="Century Schoolbook" w:hAnsi="Century Schoolbook" w:hint="eastAsia"/>
        </w:rPr>
        <w:t xml:space="preserve"> discovered a new peptide ligand (AGM-330) that specifically binds to </w:t>
      </w:r>
      <w:proofErr w:type="spellStart"/>
      <w:r w:rsidRPr="008647DF">
        <w:rPr>
          <w:rFonts w:ascii="Century Schoolbook" w:hAnsi="Century Schoolbook" w:hint="eastAsia"/>
        </w:rPr>
        <w:t>nucleolin</w:t>
      </w:r>
      <w:proofErr w:type="spellEnd"/>
      <w:r w:rsidRPr="008647DF">
        <w:rPr>
          <w:rFonts w:ascii="Century Schoolbook" w:hAnsi="Century Schoolbook" w:hint="eastAsia"/>
        </w:rPr>
        <w:t xml:space="preserve"> (</w:t>
      </w:r>
      <w:proofErr w:type="spellStart"/>
      <w:r w:rsidRPr="008647DF">
        <w:rPr>
          <w:rFonts w:ascii="Century Schoolbook" w:hAnsi="Century Schoolbook" w:hint="eastAsia"/>
        </w:rPr>
        <w:t>NCL</w:t>
      </w:r>
      <w:proofErr w:type="spellEnd"/>
      <w:r w:rsidRPr="008647DF">
        <w:rPr>
          <w:rFonts w:ascii="Century Schoolbook" w:hAnsi="Century Schoolbook" w:hint="eastAsia"/>
        </w:rPr>
        <w:t xml:space="preserve">). </w:t>
      </w:r>
      <w:proofErr w:type="spellStart"/>
      <w:r w:rsidRPr="008647DF">
        <w:rPr>
          <w:rFonts w:ascii="Century Schoolbook" w:hAnsi="Century Schoolbook" w:hint="eastAsia"/>
        </w:rPr>
        <w:t>NCL</w:t>
      </w:r>
      <w:proofErr w:type="spellEnd"/>
      <w:r w:rsidRPr="008647DF">
        <w:rPr>
          <w:rFonts w:ascii="Century Schoolbook" w:hAnsi="Century Schoolbook" w:hint="eastAsia"/>
        </w:rPr>
        <w:t xml:space="preserve"> is a protein that</w:t>
      </w:r>
      <w:r w:rsidRPr="008647DF">
        <w:rPr>
          <w:rFonts w:ascii="Century Schoolbook" w:hAnsi="Century Schoolbook"/>
        </w:rPr>
        <w:t xml:space="preserve"> is specifically over-expressed on the surface of cancer cells, and the discovery of a novel peptide ligand (AGM-330) that </w:t>
      </w:r>
      <w:r w:rsidRPr="008647DF">
        <w:rPr>
          <w:rFonts w:ascii="Century Schoolbook" w:hAnsi="Century Schoolbook"/>
        </w:rPr>
        <w:lastRenderedPageBreak/>
        <w:t xml:space="preserve">binds to </w:t>
      </w:r>
      <w:proofErr w:type="spellStart"/>
      <w:r w:rsidRPr="008647DF">
        <w:rPr>
          <w:rFonts w:ascii="Century Schoolbook" w:hAnsi="Century Schoolbook"/>
        </w:rPr>
        <w:t>NCL</w:t>
      </w:r>
      <w:proofErr w:type="spellEnd"/>
      <w:r w:rsidRPr="008647DF">
        <w:rPr>
          <w:rFonts w:ascii="Century Schoolbook" w:hAnsi="Century Schoolbook"/>
        </w:rPr>
        <w:t xml:space="preserve"> is significant in that it is receiving attention as a biomarker for predicting and diagnosing tumor risk.</w:t>
      </w:r>
    </w:p>
    <w:p w:rsidR="008647DF" w:rsidRPr="008647DF" w:rsidRDefault="008647DF" w:rsidP="008647DF">
      <w:pPr>
        <w:spacing w:line="276" w:lineRule="auto"/>
        <w:ind w:hanging="360"/>
        <w:jc w:val="both"/>
        <w:rPr>
          <w:rFonts w:ascii="Century Schoolbook" w:hAnsi="Century Schoolbook"/>
        </w:rPr>
      </w:pPr>
    </w:p>
    <w:p w:rsidR="008647DF" w:rsidRPr="008647DF" w:rsidRDefault="008647DF" w:rsidP="008647DF">
      <w:pPr>
        <w:spacing w:line="276" w:lineRule="auto"/>
        <w:ind w:hanging="360"/>
        <w:jc w:val="both"/>
        <w:rPr>
          <w:rFonts w:ascii="Century Schoolbook" w:hAnsi="Century Schoolbook"/>
        </w:rPr>
      </w:pPr>
      <w:r w:rsidRPr="008647DF">
        <w:rPr>
          <w:rFonts w:ascii="Century Schoolbook" w:hAnsi="Century Schoolbook" w:hint="eastAsia"/>
        </w:rPr>
        <w:t>□</w:t>
      </w:r>
      <w:r w:rsidRPr="008647DF">
        <w:rPr>
          <w:rFonts w:ascii="Century Schoolbook" w:hAnsi="Century Schoolbook" w:hint="eastAsia"/>
        </w:rPr>
        <w:tab/>
        <w:t>The research team confirmed that the new peptide ligand (AGM-330-</w:t>
      </w:r>
      <w:proofErr w:type="spellStart"/>
      <w:r w:rsidRPr="008647DF">
        <w:rPr>
          <w:rFonts w:ascii="Century Schoolbook" w:hAnsi="Century Schoolbook" w:hint="eastAsia"/>
        </w:rPr>
        <w:t>PTX</w:t>
      </w:r>
      <w:proofErr w:type="spellEnd"/>
      <w:r w:rsidRPr="008647DF">
        <w:rPr>
          <w:rFonts w:ascii="Century Schoolbook" w:hAnsi="Century Schoolbook" w:hint="eastAsia"/>
        </w:rPr>
        <w:t>) linked with the anti-cancer drug Paclitaxel (</w:t>
      </w:r>
      <w:proofErr w:type="spellStart"/>
      <w:r w:rsidRPr="008647DF">
        <w:rPr>
          <w:rFonts w:ascii="Century Schoolbook" w:hAnsi="Century Schoolbook" w:hint="eastAsia"/>
        </w:rPr>
        <w:t>PTX</w:t>
      </w:r>
      <w:proofErr w:type="spellEnd"/>
      <w:r w:rsidRPr="008647DF">
        <w:rPr>
          <w:rFonts w:ascii="Century Schoolbook" w:hAnsi="Century Schoolbook" w:hint="eastAsia"/>
        </w:rPr>
        <w:t xml:space="preserve">) was significantly more effective in suppressing tumors than the </w:t>
      </w:r>
      <w:proofErr w:type="spellStart"/>
      <w:r w:rsidRPr="008647DF">
        <w:rPr>
          <w:rFonts w:ascii="Century Schoolbook" w:hAnsi="Century Schoolbook" w:hint="eastAsia"/>
        </w:rPr>
        <w:t>PTX</w:t>
      </w:r>
      <w:proofErr w:type="spellEnd"/>
      <w:r w:rsidRPr="008647DF">
        <w:rPr>
          <w:rFonts w:ascii="Century Schoolbook" w:hAnsi="Century Schoolbook" w:hint="eastAsia"/>
        </w:rPr>
        <w:t xml:space="preserve"> by itself in animal models where human breast cancer was induced. </w:t>
      </w:r>
      <w:r w:rsidRPr="008647DF">
        <w:rPr>
          <w:rFonts w:ascii="Century Schoolbook" w:hAnsi="Century Schoolbook"/>
        </w:rPr>
        <w:t>Therefore, the new peptide ligand (AGM-330) is expected to be used as a carrier to enhance the efficacy of anticancer drugs.</w:t>
      </w:r>
    </w:p>
    <w:p w:rsidR="008647DF" w:rsidRPr="008647DF" w:rsidRDefault="008647DF" w:rsidP="008647DF">
      <w:pPr>
        <w:spacing w:line="276" w:lineRule="auto"/>
        <w:ind w:hanging="360"/>
        <w:jc w:val="both"/>
        <w:rPr>
          <w:rFonts w:ascii="Century Schoolbook" w:hAnsi="Century Schoolbook"/>
        </w:rPr>
      </w:pPr>
    </w:p>
    <w:p w:rsidR="008647DF" w:rsidRPr="008647DF" w:rsidRDefault="008647DF" w:rsidP="008647DF">
      <w:pPr>
        <w:spacing w:line="276" w:lineRule="auto"/>
        <w:ind w:left="360" w:hanging="360"/>
        <w:jc w:val="both"/>
        <w:rPr>
          <w:rFonts w:ascii="Century Schoolbook" w:hAnsi="Century Schoolbook"/>
        </w:rPr>
      </w:pPr>
      <w:r w:rsidRPr="008647DF">
        <w:rPr>
          <w:rFonts w:ascii="Cambria Math" w:hAnsi="Cambria Math" w:cs="Cambria Math"/>
        </w:rPr>
        <w:t>∘</w:t>
      </w:r>
      <w:r w:rsidRPr="008647DF">
        <w:rPr>
          <w:rFonts w:ascii="Century Schoolbook" w:hAnsi="Century Schoolbook"/>
        </w:rPr>
        <w:tab/>
        <w:t>Paclitaxel (</w:t>
      </w:r>
      <w:proofErr w:type="spellStart"/>
      <w:r w:rsidRPr="008647DF">
        <w:rPr>
          <w:rFonts w:ascii="Century Schoolbook" w:hAnsi="Century Schoolbook"/>
        </w:rPr>
        <w:t>PTX</w:t>
      </w:r>
      <w:proofErr w:type="spellEnd"/>
      <w:r w:rsidRPr="008647DF">
        <w:rPr>
          <w:rFonts w:ascii="Century Schoolbook" w:hAnsi="Century Schoolbook"/>
        </w:rPr>
        <w:t xml:space="preserve">) is a poorly soluble anti-cancer agent that is used in </w:t>
      </w:r>
      <w:proofErr w:type="spellStart"/>
      <w:r w:rsidRPr="008647DF">
        <w:rPr>
          <w:rFonts w:ascii="Century Schoolbook" w:hAnsi="Century Schoolbook"/>
        </w:rPr>
        <w:t>conjuction</w:t>
      </w:r>
      <w:proofErr w:type="spellEnd"/>
      <w:r w:rsidRPr="008647DF">
        <w:rPr>
          <w:rFonts w:ascii="Century Schoolbook" w:hAnsi="Century Schoolbook"/>
        </w:rPr>
        <w:t xml:space="preserve"> with a toxic agent such as a surfactant, but, by improving the solubility of </w:t>
      </w:r>
      <w:proofErr w:type="spellStart"/>
      <w:r w:rsidRPr="008647DF">
        <w:rPr>
          <w:rFonts w:ascii="Century Schoolbook" w:hAnsi="Century Schoolbook"/>
        </w:rPr>
        <w:t>PTX</w:t>
      </w:r>
      <w:proofErr w:type="spellEnd"/>
      <w:r w:rsidRPr="008647DF">
        <w:rPr>
          <w:rFonts w:ascii="Century Schoolbook" w:hAnsi="Century Schoolbook"/>
        </w:rPr>
        <w:t xml:space="preserve"> in water by linking it to the new peptide ligand (AGM-330</w:t>
      </w:r>
      <w:proofErr w:type="gramStart"/>
      <w:r w:rsidRPr="008647DF">
        <w:rPr>
          <w:rFonts w:ascii="Century Schoolbook" w:hAnsi="Century Schoolbook"/>
        </w:rPr>
        <w:t>),  it</w:t>
      </w:r>
      <w:proofErr w:type="gramEnd"/>
      <w:r w:rsidRPr="008647DF">
        <w:rPr>
          <w:rFonts w:ascii="Century Schoolbook" w:hAnsi="Century Schoolbook"/>
        </w:rPr>
        <w:t xml:space="preserve"> does not require the use of toxic agents. Therefore, the new peptide ligand (AGM-330) is expected to reduce the toxicity of the anti-cancer agent itself as well as the side effects of the toxic agent.</w:t>
      </w:r>
    </w:p>
    <w:p w:rsidR="008647DF" w:rsidRPr="008647DF" w:rsidRDefault="008647DF" w:rsidP="008647DF">
      <w:pPr>
        <w:spacing w:line="276" w:lineRule="auto"/>
        <w:ind w:hanging="360"/>
        <w:jc w:val="both"/>
        <w:rPr>
          <w:rFonts w:ascii="Century Schoolbook" w:hAnsi="Century Schoolbook"/>
        </w:rPr>
      </w:pPr>
    </w:p>
    <w:p w:rsidR="008647DF" w:rsidRPr="008647DF" w:rsidRDefault="008647DF" w:rsidP="008647DF">
      <w:pPr>
        <w:spacing w:line="276" w:lineRule="auto"/>
        <w:ind w:hanging="360"/>
        <w:jc w:val="both"/>
        <w:rPr>
          <w:rFonts w:ascii="Century Schoolbook" w:hAnsi="Century Schoolbook"/>
        </w:rPr>
      </w:pPr>
      <w:r w:rsidRPr="008647DF">
        <w:rPr>
          <w:rFonts w:ascii="Century Schoolbook" w:hAnsi="Century Schoolbook" w:hint="eastAsia"/>
        </w:rPr>
        <w:t>□</w:t>
      </w:r>
      <w:r w:rsidRPr="008647DF">
        <w:rPr>
          <w:rFonts w:ascii="Century Schoolbook" w:hAnsi="Century Schoolbook" w:hint="eastAsia"/>
        </w:rPr>
        <w:tab/>
        <w:t>Professor Jae Il Kim said, "This study's greatest significance is in confirming that the new peptide ligand (AGM-330) specifically binds to cancer cells. The discovery and development of new peptide in the future can be used for early diagnosis of cancer</w:t>
      </w:r>
      <w:r w:rsidRPr="008647DF">
        <w:rPr>
          <w:rFonts w:ascii="Century Schoolbook" w:hAnsi="Century Schoolbook"/>
        </w:rPr>
        <w:t xml:space="preserve"> and is expected to enhance the efficacy of existing anticancer drugs and reduce side effects."</w:t>
      </w:r>
    </w:p>
    <w:p w:rsidR="008647DF" w:rsidRPr="008647DF" w:rsidRDefault="008647DF" w:rsidP="008647DF">
      <w:pPr>
        <w:spacing w:line="276" w:lineRule="auto"/>
        <w:ind w:hanging="360"/>
        <w:jc w:val="both"/>
        <w:rPr>
          <w:rFonts w:ascii="Century Schoolbook" w:hAnsi="Century Schoolbook"/>
        </w:rPr>
      </w:pPr>
    </w:p>
    <w:p w:rsidR="008647DF" w:rsidRPr="008647DF" w:rsidRDefault="008647DF" w:rsidP="008647DF">
      <w:pPr>
        <w:spacing w:line="276" w:lineRule="auto"/>
        <w:ind w:hanging="360"/>
        <w:jc w:val="both"/>
        <w:rPr>
          <w:rFonts w:ascii="Century Schoolbook" w:hAnsi="Century Schoolbook"/>
        </w:rPr>
      </w:pPr>
      <w:r w:rsidRPr="008647DF">
        <w:rPr>
          <w:rFonts w:ascii="Century Schoolbook" w:hAnsi="Century Schoolbook" w:hint="eastAsia"/>
        </w:rPr>
        <w:t>□</w:t>
      </w:r>
      <w:r w:rsidRPr="008647DF">
        <w:rPr>
          <w:rFonts w:ascii="Century Schoolbook" w:hAnsi="Century Schoolbook" w:hint="eastAsia"/>
        </w:rPr>
        <w:tab/>
        <w:t xml:space="preserve">This research was led by GIST School of Life Sciences Professor Jae Il Kim and Professor </w:t>
      </w:r>
      <w:proofErr w:type="spellStart"/>
      <w:r w:rsidRPr="008647DF">
        <w:rPr>
          <w:rFonts w:ascii="Century Schoolbook" w:hAnsi="Century Schoolbook" w:hint="eastAsia"/>
        </w:rPr>
        <w:t>Jeong</w:t>
      </w:r>
      <w:proofErr w:type="spellEnd"/>
      <w:r w:rsidRPr="008647DF">
        <w:rPr>
          <w:rFonts w:ascii="Century Schoolbook" w:hAnsi="Century Schoolbook" w:hint="eastAsia"/>
        </w:rPr>
        <w:t>-Seok Nam and conducted by Ph.D. student Jae-Hyun Kim as first-author with support from the National Research Foundation of Korea, the Ministry of Education, an</w:t>
      </w:r>
      <w:r w:rsidRPr="008647DF">
        <w:rPr>
          <w:rFonts w:ascii="Century Schoolbook" w:hAnsi="Century Schoolbook"/>
        </w:rPr>
        <w:t xml:space="preserve">d the GIST Research Institute and was </w:t>
      </w:r>
      <w:proofErr w:type="spellStart"/>
      <w:r w:rsidRPr="008647DF">
        <w:rPr>
          <w:rFonts w:ascii="Century Schoolbook" w:hAnsi="Century Schoolbook"/>
        </w:rPr>
        <w:t>was</w:t>
      </w:r>
      <w:proofErr w:type="spellEnd"/>
      <w:r w:rsidRPr="008647DF">
        <w:rPr>
          <w:rFonts w:ascii="Century Schoolbook" w:hAnsi="Century Schoolbook"/>
        </w:rPr>
        <w:t xml:space="preserve"> published on July 14, 2020, in </w:t>
      </w:r>
      <w:proofErr w:type="spellStart"/>
      <w:r w:rsidRPr="008647DF">
        <w:rPr>
          <w:rFonts w:ascii="Century Schoolbook" w:hAnsi="Century Schoolbook"/>
          <w:i/>
        </w:rPr>
        <w:t>Theranostics</w:t>
      </w:r>
      <w:proofErr w:type="spellEnd"/>
      <w:r w:rsidRPr="008647DF">
        <w:rPr>
          <w:rFonts w:ascii="Century Schoolbook" w:hAnsi="Century Schoolbook"/>
        </w:rPr>
        <w:t>, a leading international journal in biomedical sciences.</w:t>
      </w:r>
    </w:p>
    <w:p w:rsidR="008647DF" w:rsidRPr="008647DF" w:rsidRDefault="008647DF" w:rsidP="008647DF">
      <w:pPr>
        <w:spacing w:line="276" w:lineRule="auto"/>
        <w:ind w:hanging="360"/>
        <w:jc w:val="both"/>
        <w:rPr>
          <w:rFonts w:ascii="Century Schoolbook" w:hAnsi="Century Schoolbook"/>
        </w:rPr>
      </w:pPr>
    </w:p>
    <w:p w:rsidR="00093906" w:rsidRPr="00093906" w:rsidRDefault="008647DF" w:rsidP="008647DF">
      <w:pPr>
        <w:spacing w:line="276" w:lineRule="auto"/>
        <w:ind w:hanging="360"/>
        <w:jc w:val="both"/>
        <w:rPr>
          <w:rFonts w:ascii="Century Schoolbook" w:hAnsi="Century Schoolbook"/>
        </w:rPr>
      </w:pPr>
      <w:r>
        <w:rPr>
          <w:rFonts w:ascii="Cambria Math" w:hAnsi="Cambria Math" w:cs="Cambria Math"/>
        </w:rPr>
        <w:tab/>
      </w:r>
      <w:r w:rsidRPr="008647DF">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7DF" w:rsidRDefault="008647DF" w:rsidP="00A06336">
      <w:r>
        <w:separator/>
      </w:r>
    </w:p>
  </w:endnote>
  <w:endnote w:type="continuationSeparator" w:id="0">
    <w:p w:rsidR="008647DF" w:rsidRDefault="008647DF"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7DF" w:rsidRDefault="008647DF" w:rsidP="00A06336">
      <w:r>
        <w:separator/>
      </w:r>
    </w:p>
  </w:footnote>
  <w:footnote w:type="continuationSeparator" w:id="0">
    <w:p w:rsidR="008647DF" w:rsidRDefault="008647DF"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DF"/>
    <w:rsid w:val="000426FE"/>
    <w:rsid w:val="00093906"/>
    <w:rsid w:val="00231FF6"/>
    <w:rsid w:val="00374E99"/>
    <w:rsid w:val="00434D90"/>
    <w:rsid w:val="0047083B"/>
    <w:rsid w:val="00606E6D"/>
    <w:rsid w:val="0080638F"/>
    <w:rsid w:val="008647D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50E5"/>
  <w15:chartTrackingRefBased/>
  <w15:docId w15:val="{7CA10C8E-B744-164D-9570-49D1BA56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545</Words>
  <Characters>2938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2020-07-29T01:25:00Z</dcterms:created>
  <dcterms:modified xsi:type="dcterms:W3CDTF">2020-07-29T01:30:00Z</dcterms:modified>
  <cp:category/>
</cp:coreProperties>
</file>