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27D3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C1C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F153A" w:rsidRPr="001F153A">
        <w:rPr>
          <w:rFonts w:ascii="Courier 10 Pitch BT Roman" w:eastAsia="Dotum" w:hAnsi="Courier 10 Pitch BT Roman"/>
          <w:sz w:val="20"/>
          <w:szCs w:val="20"/>
        </w:rPr>
        <w:t xml:space="preserve">Professor </w:t>
      </w:r>
      <w:proofErr w:type="spellStart"/>
      <w:r w:rsidR="001F153A" w:rsidRPr="001F153A">
        <w:rPr>
          <w:rFonts w:ascii="Courier 10 Pitch BT Roman" w:eastAsia="Dotum" w:hAnsi="Courier 10 Pitch BT Roman"/>
          <w:sz w:val="20"/>
          <w:szCs w:val="20"/>
        </w:rPr>
        <w:t>Inchan</w:t>
      </w:r>
      <w:proofErr w:type="spellEnd"/>
      <w:r w:rsidR="001F153A" w:rsidRPr="001F153A">
        <w:rPr>
          <w:rFonts w:ascii="Courier 10 Pitch BT Roman" w:eastAsia="Dotum" w:hAnsi="Courier 10 Pitch BT Roman"/>
          <w:sz w:val="20"/>
          <w:szCs w:val="20"/>
        </w:rPr>
        <w:t xml:space="preserve"> Kwon</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F153A" w:rsidRPr="001F153A">
        <w:rPr>
          <w:rFonts w:ascii="Courier 10 Pitch BT Roman" w:eastAsia="Dotum" w:hAnsi="Courier 10 Pitch BT Roman"/>
          <w:sz w:val="20"/>
          <w:szCs w:val="20"/>
        </w:rPr>
        <w:t>School of Materials Science and Engineering</w:t>
      </w:r>
    </w:p>
    <w:p w:rsidR="001F153A" w:rsidRPr="008E0110" w:rsidRDefault="001F153A"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F153A">
        <w:rPr>
          <w:rFonts w:ascii="Courier 10 Pitch BT Roman" w:eastAsia="Dotum" w:hAnsi="Courier 10 Pitch BT Roman"/>
          <w:sz w:val="20"/>
          <w:szCs w:val="20"/>
        </w:rPr>
        <w:t>(+82) 62-715-2312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F153A">
        <w:rPr>
          <w:rFonts w:ascii="Courier 10 Pitch BT Roman" w:eastAsia="Dotum" w:hAnsi="Courier 10 Pitch BT Roman"/>
          <w:sz w:val="20"/>
          <w:szCs w:val="20"/>
        </w:rPr>
        <w:t>2018.09.13</w:t>
      </w:r>
      <w:bookmarkStart w:id="0" w:name="_GoBack"/>
      <w:bookmarkEnd w:id="0"/>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1F153A" w:rsidP="00231FF6">
      <w:pPr>
        <w:jc w:val="center"/>
        <w:rPr>
          <w:rFonts w:ascii="Century Schoolbook" w:hAnsi="Century Schoolbook"/>
          <w:b/>
          <w:sz w:val="32"/>
          <w:szCs w:val="32"/>
        </w:rPr>
      </w:pPr>
      <w:r w:rsidRPr="001F153A">
        <w:rPr>
          <w:rFonts w:ascii="Century Schoolbook" w:hAnsi="Century Schoolbook"/>
          <w:b/>
          <w:sz w:val="32"/>
          <w:szCs w:val="32"/>
        </w:rPr>
        <w:t xml:space="preserve">Professor </w:t>
      </w:r>
      <w:proofErr w:type="spellStart"/>
      <w:r w:rsidRPr="001F153A">
        <w:rPr>
          <w:rFonts w:ascii="Century Schoolbook" w:hAnsi="Century Schoolbook"/>
          <w:b/>
          <w:sz w:val="32"/>
          <w:szCs w:val="32"/>
        </w:rPr>
        <w:t>Inchan</w:t>
      </w:r>
      <w:proofErr w:type="spellEnd"/>
      <w:r w:rsidRPr="001F153A">
        <w:rPr>
          <w:rFonts w:ascii="Century Schoolbook" w:hAnsi="Century Schoolbook"/>
          <w:b/>
          <w:sz w:val="32"/>
          <w:szCs w:val="32"/>
        </w:rPr>
        <w:t xml:space="preserve"> Kwon's research team develops a contact lens for the treatment of eye inflammation</w:t>
      </w:r>
    </w:p>
    <w:p w:rsidR="00231FF6" w:rsidRPr="00994E80" w:rsidRDefault="00231FF6" w:rsidP="00231FF6">
      <w:pPr>
        <w:jc w:val="both"/>
        <w:rPr>
          <w:rFonts w:ascii="Century Schoolbook" w:hAnsi="Century Schoolbook"/>
        </w:rPr>
      </w:pPr>
    </w:p>
    <w:p w:rsidR="001F153A" w:rsidRPr="001F153A" w:rsidRDefault="001F153A" w:rsidP="001F153A">
      <w:pPr>
        <w:spacing w:line="276" w:lineRule="auto"/>
        <w:ind w:hanging="360"/>
        <w:jc w:val="both"/>
        <w:rPr>
          <w:rFonts w:ascii="Century Schoolbook" w:hAnsi="Century Schoolbook" w:hint="eastAsia"/>
          <w:sz w:val="28"/>
          <w:szCs w:val="28"/>
        </w:rPr>
      </w:pPr>
      <w:r w:rsidRPr="001F153A">
        <w:rPr>
          <w:rFonts w:ascii="Century Schoolbook" w:hAnsi="Century Schoolbook" w:hint="eastAsia"/>
          <w:sz w:val="28"/>
          <w:szCs w:val="28"/>
        </w:rPr>
        <w:t>□</w:t>
      </w:r>
      <w:r w:rsidRPr="001F153A">
        <w:rPr>
          <w:rFonts w:ascii="Century Schoolbook" w:hAnsi="Century Schoolbook" w:hint="eastAsia"/>
          <w:sz w:val="28"/>
          <w:szCs w:val="28"/>
        </w:rPr>
        <w:tab/>
        <w:t xml:space="preserve">GIST (President Seung Hyeon Moon) </w:t>
      </w:r>
      <w:r w:rsidRPr="001F153A">
        <w:rPr>
          <w:rFonts w:ascii="Century Schoolbook" w:hAnsi="Century Schoolbook" w:hint="eastAsia"/>
          <w:sz w:val="28"/>
          <w:szCs w:val="28"/>
        </w:rPr>
        <w:t>–</w:t>
      </w:r>
      <w:r w:rsidRPr="001F153A">
        <w:rPr>
          <w:rFonts w:ascii="Century Schoolbook" w:hAnsi="Century Schoolbook" w:hint="eastAsia"/>
          <w:sz w:val="28"/>
          <w:szCs w:val="28"/>
        </w:rPr>
        <w:t xml:space="preserve"> Professor </w:t>
      </w:r>
      <w:proofErr w:type="spellStart"/>
      <w:r w:rsidRPr="001F153A">
        <w:rPr>
          <w:rFonts w:ascii="Century Schoolbook" w:hAnsi="Century Schoolbook" w:hint="eastAsia"/>
          <w:sz w:val="28"/>
          <w:szCs w:val="28"/>
        </w:rPr>
        <w:t>Inchan</w:t>
      </w:r>
      <w:proofErr w:type="spellEnd"/>
      <w:r w:rsidRPr="001F153A">
        <w:rPr>
          <w:rFonts w:ascii="Century Schoolbook" w:hAnsi="Century Schoolbook" w:hint="eastAsia"/>
          <w:sz w:val="28"/>
          <w:szCs w:val="28"/>
        </w:rPr>
        <w:t xml:space="preserve"> Kwon of School of Materials Science and Engineering has succeeded in developing contact lenses for treating conjunctivitis and keratitis.</w:t>
      </w:r>
    </w:p>
    <w:p w:rsidR="001F153A" w:rsidRPr="001F153A" w:rsidRDefault="001F153A" w:rsidP="001F153A">
      <w:pPr>
        <w:spacing w:line="276" w:lineRule="auto"/>
        <w:ind w:hanging="360"/>
        <w:jc w:val="both"/>
        <w:rPr>
          <w:rFonts w:ascii="Century Schoolbook" w:hAnsi="Century Schoolbook"/>
          <w:sz w:val="28"/>
          <w:szCs w:val="28"/>
        </w:rPr>
      </w:pPr>
    </w:p>
    <w:p w:rsidR="001F153A" w:rsidRPr="001F153A" w:rsidRDefault="001F153A" w:rsidP="001F153A">
      <w:pPr>
        <w:spacing w:line="276" w:lineRule="auto"/>
        <w:ind w:left="360" w:hanging="360"/>
        <w:jc w:val="both"/>
        <w:rPr>
          <w:rFonts w:ascii="Century Schoolbook" w:hAnsi="Century Schoolbook"/>
          <w:sz w:val="28"/>
          <w:szCs w:val="28"/>
        </w:rPr>
      </w:pPr>
      <w:r w:rsidRPr="001F153A">
        <w:rPr>
          <w:rFonts w:ascii="Cambria Math" w:hAnsi="Cambria Math" w:cs="Cambria Math"/>
          <w:sz w:val="28"/>
          <w:szCs w:val="28"/>
        </w:rPr>
        <w:t>∘</w:t>
      </w:r>
      <w:r w:rsidRPr="001F153A">
        <w:rPr>
          <w:rFonts w:ascii="Century Schoolbook" w:hAnsi="Century Schoolbook"/>
          <w:sz w:val="28"/>
          <w:szCs w:val="28"/>
        </w:rPr>
        <w:tab/>
        <w:t>The research team has succeeded in adding functional monomers to soft contact lenses and effectively infused anti-inflammatory drugs into existing contact lenses, opening a new way for the treatment of eye infections such as conjunctivitis and keratitis.</w:t>
      </w:r>
    </w:p>
    <w:p w:rsidR="001F153A" w:rsidRPr="001F153A" w:rsidRDefault="001F153A" w:rsidP="001F153A">
      <w:pPr>
        <w:spacing w:line="276" w:lineRule="auto"/>
        <w:ind w:hanging="360"/>
        <w:jc w:val="both"/>
        <w:rPr>
          <w:rFonts w:ascii="Century Schoolbook" w:hAnsi="Century Schoolbook"/>
          <w:sz w:val="28"/>
          <w:szCs w:val="28"/>
        </w:rPr>
      </w:pPr>
    </w:p>
    <w:p w:rsidR="001F153A" w:rsidRPr="001F153A" w:rsidRDefault="001F153A" w:rsidP="001F153A">
      <w:pPr>
        <w:spacing w:line="276" w:lineRule="auto"/>
        <w:ind w:hanging="360"/>
        <w:jc w:val="both"/>
        <w:rPr>
          <w:rFonts w:ascii="Century Schoolbook" w:hAnsi="Century Schoolbook"/>
          <w:sz w:val="28"/>
          <w:szCs w:val="28"/>
        </w:rPr>
      </w:pPr>
      <w:r w:rsidRPr="001F153A">
        <w:rPr>
          <w:rFonts w:ascii="Century Schoolbook" w:hAnsi="Century Schoolbook" w:hint="eastAsia"/>
          <w:sz w:val="28"/>
          <w:szCs w:val="28"/>
        </w:rPr>
        <w:t>□</w:t>
      </w:r>
      <w:r w:rsidRPr="001F153A">
        <w:rPr>
          <w:rFonts w:ascii="Century Schoolbook" w:hAnsi="Century Schoolbook" w:hint="eastAsia"/>
          <w:sz w:val="28"/>
          <w:szCs w:val="28"/>
        </w:rPr>
        <w:tab/>
        <w:t>Drug delivery using contact lenses is safer than direct injection of eye drops and has the advantage of high-efficacy. Therapeutic contact lenses can be made by immersing the lens in a drug solution, but not all drugs are loaded on to the contact lens, a</w:t>
      </w:r>
      <w:r w:rsidRPr="001F153A">
        <w:rPr>
          <w:rFonts w:ascii="Century Schoolbook" w:hAnsi="Century Schoolbook"/>
          <w:sz w:val="28"/>
          <w:szCs w:val="28"/>
        </w:rPr>
        <w:t xml:space="preserve">nd there is a limit for loading a sufficient </w:t>
      </w:r>
      <w:proofErr w:type="gramStart"/>
      <w:r w:rsidRPr="001F153A">
        <w:rPr>
          <w:rFonts w:ascii="Century Schoolbook" w:hAnsi="Century Schoolbook"/>
          <w:sz w:val="28"/>
          <w:szCs w:val="28"/>
        </w:rPr>
        <w:t>amount</w:t>
      </w:r>
      <w:proofErr w:type="gramEnd"/>
      <w:r w:rsidRPr="001F153A">
        <w:rPr>
          <w:rFonts w:ascii="Century Schoolbook" w:hAnsi="Century Schoolbook"/>
          <w:sz w:val="28"/>
          <w:szCs w:val="28"/>
        </w:rPr>
        <w:t xml:space="preserve"> of drugs necessary for treatment on to the contact lens.</w:t>
      </w:r>
    </w:p>
    <w:p w:rsidR="001F153A" w:rsidRPr="001F153A" w:rsidRDefault="001F153A" w:rsidP="001F153A">
      <w:pPr>
        <w:spacing w:line="276" w:lineRule="auto"/>
        <w:ind w:hanging="360"/>
        <w:jc w:val="both"/>
        <w:rPr>
          <w:rFonts w:ascii="Century Schoolbook" w:hAnsi="Century Schoolbook"/>
          <w:sz w:val="28"/>
          <w:szCs w:val="28"/>
        </w:rPr>
      </w:pPr>
    </w:p>
    <w:p w:rsidR="001F153A" w:rsidRPr="001F153A" w:rsidRDefault="001F153A" w:rsidP="001F153A">
      <w:pPr>
        <w:spacing w:line="276" w:lineRule="auto"/>
        <w:ind w:left="360" w:hanging="360"/>
        <w:jc w:val="both"/>
        <w:rPr>
          <w:rFonts w:ascii="Century Schoolbook" w:hAnsi="Century Schoolbook"/>
          <w:sz w:val="28"/>
          <w:szCs w:val="28"/>
        </w:rPr>
      </w:pPr>
      <w:r w:rsidRPr="001F153A">
        <w:rPr>
          <w:rFonts w:ascii="Cambria Math" w:hAnsi="Cambria Math" w:cs="Cambria Math"/>
          <w:sz w:val="28"/>
          <w:szCs w:val="28"/>
        </w:rPr>
        <w:t>∘</w:t>
      </w:r>
      <w:r w:rsidRPr="001F153A">
        <w:rPr>
          <w:rFonts w:ascii="Century Schoolbook" w:hAnsi="Century Schoolbook"/>
          <w:sz w:val="28"/>
          <w:szCs w:val="28"/>
        </w:rPr>
        <w:tab/>
        <w:t xml:space="preserve">In addition, drugs applied on to therapeutic contact lenses are very limited because effective loading depends on the type or nature of the drug molecule. Typically, Ofloxacin and Neomycin * are rarely loaded as antibiotics on common contact lenses, which are </w:t>
      </w:r>
      <w:r w:rsidRPr="001F153A">
        <w:rPr>
          <w:rFonts w:ascii="Century Schoolbook" w:hAnsi="Century Schoolbook"/>
          <w:sz w:val="28"/>
          <w:szCs w:val="28"/>
        </w:rPr>
        <w:lastRenderedPageBreak/>
        <w:t>frequently used in the treatment of keratitis and conjunctivitis, and have not been used to study drug delivery through contact lenses. The research team added functional monomers to contact lenses to increase interaction with drugs, and they succeeded in loading 20 times more Ofloxacin and 50 times more Neomycin than possible on conventional contact lenses.</w:t>
      </w:r>
    </w:p>
    <w:p w:rsidR="001F153A" w:rsidRPr="001F153A" w:rsidRDefault="001F153A" w:rsidP="001F153A">
      <w:pPr>
        <w:spacing w:line="276" w:lineRule="auto"/>
        <w:ind w:hanging="360"/>
        <w:jc w:val="both"/>
        <w:rPr>
          <w:rFonts w:ascii="Century Schoolbook" w:hAnsi="Century Schoolbook"/>
          <w:sz w:val="28"/>
          <w:szCs w:val="28"/>
        </w:rPr>
      </w:pPr>
    </w:p>
    <w:p w:rsidR="001F153A" w:rsidRPr="001F153A" w:rsidRDefault="001F153A" w:rsidP="001F153A">
      <w:pPr>
        <w:spacing w:line="276" w:lineRule="auto"/>
        <w:ind w:left="720"/>
        <w:jc w:val="both"/>
        <w:rPr>
          <w:rFonts w:ascii="Century Schoolbook" w:hAnsi="Century Schoolbook"/>
          <w:sz w:val="20"/>
          <w:szCs w:val="20"/>
        </w:rPr>
      </w:pPr>
      <w:r w:rsidRPr="001F153A">
        <w:rPr>
          <w:rFonts w:ascii="Century Schoolbook" w:hAnsi="Century Schoolbook"/>
          <w:sz w:val="20"/>
          <w:szCs w:val="20"/>
        </w:rPr>
        <w:t>* Ofloxacin and Neomycin are hydrophilic and have positive charge.</w:t>
      </w:r>
    </w:p>
    <w:p w:rsidR="001F153A" w:rsidRPr="001F153A" w:rsidRDefault="001F153A" w:rsidP="001F153A">
      <w:pPr>
        <w:spacing w:line="276" w:lineRule="auto"/>
        <w:ind w:hanging="360"/>
        <w:jc w:val="both"/>
        <w:rPr>
          <w:rFonts w:ascii="Century Schoolbook" w:hAnsi="Century Schoolbook"/>
          <w:sz w:val="28"/>
          <w:szCs w:val="28"/>
        </w:rPr>
      </w:pPr>
    </w:p>
    <w:p w:rsidR="001F153A" w:rsidRPr="001F153A" w:rsidRDefault="001F153A" w:rsidP="001F153A">
      <w:pPr>
        <w:spacing w:line="276" w:lineRule="auto"/>
        <w:ind w:left="360" w:hanging="360"/>
        <w:jc w:val="both"/>
        <w:rPr>
          <w:rFonts w:ascii="Century Schoolbook" w:hAnsi="Century Schoolbook"/>
          <w:sz w:val="28"/>
          <w:szCs w:val="28"/>
        </w:rPr>
      </w:pPr>
      <w:r w:rsidRPr="001F153A">
        <w:rPr>
          <w:rFonts w:ascii="Cambria Math" w:hAnsi="Cambria Math" w:cs="Cambria Math"/>
          <w:sz w:val="28"/>
          <w:szCs w:val="28"/>
        </w:rPr>
        <w:t>∘</w:t>
      </w:r>
      <w:r w:rsidRPr="001F153A">
        <w:rPr>
          <w:rFonts w:ascii="Century Schoolbook" w:hAnsi="Century Schoolbook"/>
          <w:sz w:val="28"/>
          <w:szCs w:val="28"/>
        </w:rPr>
        <w:tab/>
        <w:t>This is due to the increase of the water content of the contact lens (hydrophilicity) and the electrostatic interaction between the positive charge of the drug and the negative charge of the added functional monomers.</w:t>
      </w:r>
    </w:p>
    <w:p w:rsidR="001F153A" w:rsidRPr="001F153A" w:rsidRDefault="001F153A" w:rsidP="001F153A">
      <w:pPr>
        <w:spacing w:line="276" w:lineRule="auto"/>
        <w:ind w:hanging="360"/>
        <w:jc w:val="both"/>
        <w:rPr>
          <w:rFonts w:ascii="Century Schoolbook" w:hAnsi="Century Schoolbook"/>
          <w:sz w:val="28"/>
          <w:szCs w:val="28"/>
        </w:rPr>
      </w:pPr>
    </w:p>
    <w:p w:rsidR="001F153A" w:rsidRPr="001F153A" w:rsidRDefault="001F153A" w:rsidP="001F153A">
      <w:pPr>
        <w:spacing w:line="276" w:lineRule="auto"/>
        <w:ind w:hanging="360"/>
        <w:jc w:val="both"/>
        <w:rPr>
          <w:rFonts w:ascii="Century Schoolbook" w:hAnsi="Century Schoolbook"/>
          <w:sz w:val="28"/>
          <w:szCs w:val="28"/>
        </w:rPr>
      </w:pPr>
      <w:r w:rsidRPr="001F153A">
        <w:rPr>
          <w:rFonts w:ascii="Century Schoolbook" w:hAnsi="Century Schoolbook" w:hint="eastAsia"/>
          <w:sz w:val="28"/>
          <w:szCs w:val="28"/>
        </w:rPr>
        <w:t>□</w:t>
      </w:r>
      <w:r w:rsidRPr="001F153A">
        <w:rPr>
          <w:rFonts w:ascii="Century Schoolbook" w:hAnsi="Century Schoolbook" w:hint="eastAsia"/>
          <w:sz w:val="28"/>
          <w:szCs w:val="28"/>
        </w:rPr>
        <w:tab/>
        <w:t>The research team has developed a new approach to the commercial use of contact lenses by expanding the range of drugs available and increasing the amount of drugs loaded. By adding functional monomers to the contact lens, the researchers succeeded in ra</w:t>
      </w:r>
      <w:r w:rsidRPr="001F153A">
        <w:rPr>
          <w:rFonts w:ascii="Century Schoolbook" w:hAnsi="Century Schoolbook"/>
          <w:sz w:val="28"/>
          <w:szCs w:val="28"/>
        </w:rPr>
        <w:t>ising the load to the same level as one dose from an eye drop.</w:t>
      </w:r>
    </w:p>
    <w:p w:rsidR="001F153A" w:rsidRPr="001F153A" w:rsidRDefault="001F153A" w:rsidP="001F153A">
      <w:pPr>
        <w:spacing w:line="276" w:lineRule="auto"/>
        <w:ind w:hanging="360"/>
        <w:jc w:val="both"/>
        <w:rPr>
          <w:rFonts w:ascii="Century Schoolbook" w:hAnsi="Century Schoolbook"/>
          <w:sz w:val="28"/>
          <w:szCs w:val="28"/>
        </w:rPr>
      </w:pPr>
    </w:p>
    <w:p w:rsidR="001F153A" w:rsidRPr="001F153A" w:rsidRDefault="001F153A" w:rsidP="001F153A">
      <w:pPr>
        <w:spacing w:line="276" w:lineRule="auto"/>
        <w:ind w:left="360" w:hanging="360"/>
        <w:jc w:val="both"/>
        <w:rPr>
          <w:rFonts w:ascii="Century Schoolbook" w:hAnsi="Century Schoolbook"/>
          <w:sz w:val="28"/>
          <w:szCs w:val="28"/>
        </w:rPr>
      </w:pPr>
      <w:r w:rsidRPr="001F153A">
        <w:rPr>
          <w:rFonts w:ascii="Cambria Math" w:hAnsi="Cambria Math" w:cs="Cambria Math"/>
          <w:sz w:val="28"/>
          <w:szCs w:val="28"/>
        </w:rPr>
        <w:t>∘</w:t>
      </w:r>
      <w:r w:rsidRPr="001F153A">
        <w:rPr>
          <w:rFonts w:ascii="Century Schoolbook" w:hAnsi="Century Schoolbook"/>
          <w:sz w:val="28"/>
          <w:szCs w:val="28"/>
        </w:rPr>
        <w:tab/>
        <w:t>Soft contact lenses based on poly (2-hydroxyethyl methacrylate) (</w:t>
      </w:r>
      <w:proofErr w:type="spellStart"/>
      <w:r w:rsidRPr="001F153A">
        <w:rPr>
          <w:rFonts w:ascii="Century Schoolbook" w:hAnsi="Century Schoolbook"/>
          <w:sz w:val="28"/>
          <w:szCs w:val="28"/>
        </w:rPr>
        <w:t>pHEMA</w:t>
      </w:r>
      <w:proofErr w:type="spellEnd"/>
      <w:r w:rsidRPr="001F153A">
        <w:rPr>
          <w:rFonts w:ascii="Century Schoolbook" w:hAnsi="Century Schoolbook"/>
          <w:sz w:val="28"/>
          <w:szCs w:val="28"/>
        </w:rPr>
        <w:t>) were used in the study. Methacrylic acid, AA (acrylic acid), and MPA (4-methyl-4-</w:t>
      </w:r>
      <w:proofErr w:type="spellStart"/>
      <w:r w:rsidRPr="001F153A">
        <w:rPr>
          <w:rFonts w:ascii="Century Schoolbook" w:hAnsi="Century Schoolbook"/>
          <w:sz w:val="28"/>
          <w:szCs w:val="28"/>
        </w:rPr>
        <w:t>pentenoic</w:t>
      </w:r>
      <w:proofErr w:type="spellEnd"/>
      <w:r w:rsidRPr="001F153A">
        <w:rPr>
          <w:rFonts w:ascii="Century Schoolbook" w:hAnsi="Century Schoolbook"/>
          <w:sz w:val="28"/>
          <w:szCs w:val="28"/>
        </w:rPr>
        <w:t xml:space="preserve"> acid) were used as the functional co-monomer. A small amount of monomer was added to the contact lens synthesis solution and then heat treatment was performed to synthesize highly efficient therapeutic contact lenses. The size and the transparency of the contact lens to which the functional monomers were added are the same as those of the conventional lens.</w:t>
      </w:r>
    </w:p>
    <w:p w:rsidR="001F153A" w:rsidRPr="001F153A" w:rsidRDefault="001F153A" w:rsidP="001F153A">
      <w:pPr>
        <w:spacing w:line="276" w:lineRule="auto"/>
        <w:ind w:hanging="360"/>
        <w:jc w:val="both"/>
        <w:rPr>
          <w:rFonts w:ascii="Century Schoolbook" w:hAnsi="Century Schoolbook"/>
          <w:sz w:val="28"/>
          <w:szCs w:val="28"/>
        </w:rPr>
      </w:pPr>
    </w:p>
    <w:p w:rsidR="001F153A" w:rsidRPr="001F153A" w:rsidRDefault="001F153A" w:rsidP="001F153A">
      <w:pPr>
        <w:spacing w:line="276" w:lineRule="auto"/>
        <w:ind w:hanging="360"/>
        <w:jc w:val="both"/>
        <w:rPr>
          <w:rFonts w:ascii="Century Schoolbook" w:hAnsi="Century Schoolbook"/>
          <w:sz w:val="28"/>
          <w:szCs w:val="28"/>
        </w:rPr>
      </w:pPr>
      <w:r w:rsidRPr="001F153A">
        <w:rPr>
          <w:rFonts w:ascii="Century Schoolbook" w:hAnsi="Century Schoolbook" w:hint="eastAsia"/>
          <w:sz w:val="28"/>
          <w:szCs w:val="28"/>
        </w:rPr>
        <w:t>□</w:t>
      </w:r>
      <w:r w:rsidRPr="001F153A">
        <w:rPr>
          <w:rFonts w:ascii="Century Schoolbook" w:hAnsi="Century Schoolbook" w:hint="eastAsia"/>
          <w:sz w:val="28"/>
          <w:szCs w:val="28"/>
        </w:rPr>
        <w:tab/>
        <w:t xml:space="preserve">Professor </w:t>
      </w:r>
      <w:proofErr w:type="spellStart"/>
      <w:r w:rsidRPr="001F153A">
        <w:rPr>
          <w:rFonts w:ascii="Century Schoolbook" w:hAnsi="Century Schoolbook" w:hint="eastAsia"/>
          <w:sz w:val="28"/>
          <w:szCs w:val="28"/>
        </w:rPr>
        <w:t>Inchan</w:t>
      </w:r>
      <w:proofErr w:type="spellEnd"/>
      <w:r w:rsidRPr="001F153A">
        <w:rPr>
          <w:rFonts w:ascii="Century Schoolbook" w:hAnsi="Century Schoolbook" w:hint="eastAsia"/>
          <w:sz w:val="28"/>
          <w:szCs w:val="28"/>
        </w:rPr>
        <w:t xml:space="preserve"> Kwon said, "The study showed the wide range of potential uses for therapeutic contact lenses by successfully loading drugs that could not be loaded on to conventional contact lenses. In particular, </w:t>
      </w:r>
      <w:r>
        <w:rPr>
          <w:rFonts w:ascii="Century Schoolbook" w:hAnsi="Century Schoolbook"/>
          <w:sz w:val="28"/>
          <w:szCs w:val="28"/>
        </w:rPr>
        <w:t>this</w:t>
      </w:r>
      <w:r w:rsidRPr="001F153A">
        <w:rPr>
          <w:rFonts w:ascii="Century Schoolbook" w:hAnsi="Century Schoolbook" w:hint="eastAsia"/>
          <w:sz w:val="28"/>
          <w:szCs w:val="28"/>
        </w:rPr>
        <w:t xml:space="preserve"> is expected to be widely applicable </w:t>
      </w:r>
      <w:r w:rsidRPr="001F153A">
        <w:rPr>
          <w:rFonts w:ascii="Century Schoolbook" w:hAnsi="Century Schoolbook"/>
          <w:sz w:val="28"/>
          <w:szCs w:val="28"/>
        </w:rPr>
        <w:t xml:space="preserve">to drugs with </w:t>
      </w:r>
      <w:r>
        <w:rPr>
          <w:rFonts w:ascii="Century Schoolbook" w:hAnsi="Century Schoolbook"/>
          <w:sz w:val="28"/>
          <w:szCs w:val="28"/>
        </w:rPr>
        <w:t>a positive electric charge</w:t>
      </w:r>
      <w:r w:rsidRPr="001F153A">
        <w:rPr>
          <w:rFonts w:ascii="Century Schoolbook" w:hAnsi="Century Schoolbook"/>
          <w:sz w:val="28"/>
          <w:szCs w:val="28"/>
        </w:rPr>
        <w:t xml:space="preserve"> to treat a wide range of eye diseases in the future."</w:t>
      </w:r>
    </w:p>
    <w:p w:rsidR="001F153A" w:rsidRPr="001F153A" w:rsidRDefault="001F153A" w:rsidP="001F153A">
      <w:pPr>
        <w:spacing w:line="276" w:lineRule="auto"/>
        <w:ind w:hanging="360"/>
        <w:jc w:val="both"/>
        <w:rPr>
          <w:rFonts w:ascii="Century Schoolbook" w:hAnsi="Century Schoolbook"/>
          <w:sz w:val="28"/>
          <w:szCs w:val="28"/>
        </w:rPr>
      </w:pPr>
    </w:p>
    <w:p w:rsidR="00231FF6" w:rsidRDefault="001F153A" w:rsidP="001F153A">
      <w:pPr>
        <w:spacing w:line="276" w:lineRule="auto"/>
        <w:ind w:hanging="360"/>
        <w:jc w:val="both"/>
        <w:rPr>
          <w:rFonts w:ascii="Century Schoolbook" w:hAnsi="Century Schoolbook"/>
          <w:sz w:val="28"/>
          <w:szCs w:val="28"/>
        </w:rPr>
      </w:pPr>
      <w:r w:rsidRPr="001F153A">
        <w:rPr>
          <w:rFonts w:ascii="Century Schoolbook" w:hAnsi="Century Schoolbook" w:hint="eastAsia"/>
          <w:sz w:val="28"/>
          <w:szCs w:val="28"/>
        </w:rPr>
        <w:lastRenderedPageBreak/>
        <w:t>□</w:t>
      </w:r>
      <w:r>
        <w:rPr>
          <w:rFonts w:ascii="Century Schoolbook" w:hAnsi="Century Schoolbook"/>
          <w:sz w:val="28"/>
          <w:szCs w:val="28"/>
        </w:rPr>
        <w:tab/>
      </w:r>
      <w:r w:rsidRPr="001F153A">
        <w:rPr>
          <w:rFonts w:ascii="Century Schoolbook" w:hAnsi="Century Schoolbook" w:hint="eastAsia"/>
          <w:sz w:val="28"/>
          <w:szCs w:val="28"/>
        </w:rPr>
        <w:t xml:space="preserve">This research, led by Professor </w:t>
      </w:r>
      <w:proofErr w:type="spellStart"/>
      <w:r w:rsidRPr="001F153A">
        <w:rPr>
          <w:rFonts w:ascii="Century Schoolbook" w:hAnsi="Century Schoolbook" w:hint="eastAsia"/>
          <w:sz w:val="28"/>
          <w:szCs w:val="28"/>
        </w:rPr>
        <w:t>Inchan</w:t>
      </w:r>
      <w:proofErr w:type="spellEnd"/>
      <w:r w:rsidRPr="001F153A">
        <w:rPr>
          <w:rFonts w:ascii="Century Schoolbook" w:hAnsi="Century Schoolbook" w:hint="eastAsia"/>
          <w:sz w:val="28"/>
          <w:szCs w:val="28"/>
        </w:rPr>
        <w:t xml:space="preserve"> Kwon (corresponding author) of the School of Materials Science and Engineering, was conducted by </w:t>
      </w:r>
      <w:proofErr w:type="spellStart"/>
      <w:r>
        <w:rPr>
          <w:rFonts w:ascii="Century Schoolbook" w:hAnsi="Century Schoolbook"/>
          <w:sz w:val="28"/>
          <w:szCs w:val="28"/>
        </w:rPr>
        <w:t>reseaerchers</w:t>
      </w:r>
      <w:proofErr w:type="spellEnd"/>
      <w:r>
        <w:rPr>
          <w:rFonts w:ascii="Century Schoolbook" w:hAnsi="Century Schoolbook"/>
          <w:sz w:val="28"/>
          <w:szCs w:val="28"/>
        </w:rPr>
        <w:t xml:space="preserve"> </w:t>
      </w:r>
      <w:r w:rsidRPr="001F153A">
        <w:rPr>
          <w:rFonts w:ascii="Century Schoolbook" w:hAnsi="Century Schoolbook" w:hint="eastAsia"/>
          <w:sz w:val="28"/>
          <w:szCs w:val="28"/>
        </w:rPr>
        <w:t>Da-</w:t>
      </w:r>
      <w:proofErr w:type="spellStart"/>
      <w:r w:rsidRPr="001F153A">
        <w:rPr>
          <w:rFonts w:ascii="Century Schoolbook" w:hAnsi="Century Schoolbook" w:hint="eastAsia"/>
          <w:sz w:val="28"/>
          <w:szCs w:val="28"/>
        </w:rPr>
        <w:t>som</w:t>
      </w:r>
      <w:proofErr w:type="spellEnd"/>
      <w:r w:rsidRPr="001F153A">
        <w:rPr>
          <w:rFonts w:ascii="Century Schoolbook" w:hAnsi="Century Schoolbook" w:hint="eastAsia"/>
          <w:sz w:val="28"/>
          <w:szCs w:val="28"/>
        </w:rPr>
        <w:t xml:space="preserve"> Lee (first author) and No-</w:t>
      </w:r>
      <w:proofErr w:type="spellStart"/>
      <w:r w:rsidRPr="001F153A">
        <w:rPr>
          <w:rFonts w:ascii="Century Schoolbook" w:hAnsi="Century Schoolbook" w:hint="eastAsia"/>
          <w:sz w:val="28"/>
          <w:szCs w:val="28"/>
        </w:rPr>
        <w:t>ook</w:t>
      </w:r>
      <w:proofErr w:type="spellEnd"/>
      <w:r w:rsidRPr="001F153A">
        <w:rPr>
          <w:rFonts w:ascii="Century Schoolbook" w:hAnsi="Century Schoolbook" w:hint="eastAsia"/>
          <w:sz w:val="28"/>
          <w:szCs w:val="28"/>
        </w:rPr>
        <w:t xml:space="preserve"> Lee (first author), was supported by GIST </w:t>
      </w:r>
      <w:proofErr w:type="spellStart"/>
      <w:r w:rsidRPr="001F153A">
        <w:rPr>
          <w:rFonts w:ascii="Century Schoolbook" w:hAnsi="Century Schoolbook" w:hint="eastAsia"/>
          <w:sz w:val="28"/>
          <w:szCs w:val="28"/>
        </w:rPr>
        <w:t>GRI</w:t>
      </w:r>
      <w:proofErr w:type="spellEnd"/>
      <w:r w:rsidRPr="001F153A">
        <w:rPr>
          <w:rFonts w:ascii="Century Schoolbook" w:hAnsi="Century Schoolbook" w:hint="eastAsia"/>
          <w:sz w:val="28"/>
          <w:szCs w:val="28"/>
        </w:rPr>
        <w:t xml:space="preserve"> and published on August 13, 2018, i</w:t>
      </w:r>
      <w:r w:rsidRPr="001F153A">
        <w:rPr>
          <w:rFonts w:ascii="Century Schoolbook" w:hAnsi="Century Schoolbook"/>
          <w:sz w:val="28"/>
          <w:szCs w:val="28"/>
        </w:rPr>
        <w:t xml:space="preserve">n </w:t>
      </w:r>
      <w:r w:rsidRPr="001F153A">
        <w:rPr>
          <w:rFonts w:ascii="Century Schoolbook" w:hAnsi="Century Schoolbook"/>
          <w:i/>
          <w:sz w:val="28"/>
          <w:szCs w:val="28"/>
        </w:rPr>
        <w:t>Biomaterials Science</w:t>
      </w:r>
      <w:r w:rsidRPr="001F153A">
        <w:rPr>
          <w:rFonts w:ascii="Century Schoolbook" w:hAnsi="Century Schoolbook"/>
          <w:sz w:val="28"/>
          <w:szCs w:val="28"/>
        </w:rPr>
        <w:t>, which is the top academic journals in the field of materials.</w:t>
      </w:r>
    </w:p>
    <w:p w:rsidR="001F153A" w:rsidRDefault="001F153A" w:rsidP="001F153A">
      <w:pPr>
        <w:spacing w:line="276" w:lineRule="auto"/>
        <w:ind w:hanging="360"/>
        <w:jc w:val="both"/>
        <w:rPr>
          <w:rFonts w:ascii="Century Schoolbook" w:hAnsi="Century Schoolbook"/>
          <w:sz w:val="28"/>
          <w:szCs w:val="28"/>
        </w:rPr>
      </w:pPr>
    </w:p>
    <w:p w:rsidR="001F153A" w:rsidRPr="001F153A" w:rsidRDefault="001F153A" w:rsidP="001F153A">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1F153A" w:rsidRPr="001F153A"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53A" w:rsidRDefault="001F153A" w:rsidP="00A06336">
      <w:r>
        <w:separator/>
      </w:r>
    </w:p>
  </w:endnote>
  <w:endnote w:type="continuationSeparator" w:id="0">
    <w:p w:rsidR="001F153A" w:rsidRDefault="001F153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53A" w:rsidRDefault="001F153A" w:rsidP="00A06336">
      <w:r>
        <w:separator/>
      </w:r>
    </w:p>
  </w:footnote>
  <w:footnote w:type="continuationSeparator" w:id="0">
    <w:p w:rsidR="001F153A" w:rsidRDefault="001F153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3A"/>
    <w:rsid w:val="000426FE"/>
    <w:rsid w:val="001F153A"/>
    <w:rsid w:val="00231FF6"/>
    <w:rsid w:val="00374E99"/>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5CC7"/>
  <w15:chartTrackingRefBased/>
  <w15:docId w15:val="{F03D3D07-2F7C-924B-AEA1-6DA731D2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586</Words>
  <Characters>3146</Characters>
  <Application>Microsoft Office Word</Application>
  <DocSecurity>0</DocSecurity>
  <Lines>87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2018-09-14T01:25:00Z</dcterms:created>
  <dcterms:modified xsi:type="dcterms:W3CDTF">2018-09-14T01:28:00Z</dcterms:modified>
  <cp:category/>
</cp:coreProperties>
</file>