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FF0A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28F3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46E4C" w:rsidRPr="00446E4C">
        <w:rPr>
          <w:rFonts w:ascii="Courier 10 Pitch BT Roman" w:eastAsia="Dotum" w:hAnsi="Courier 10 Pitch BT Roman"/>
          <w:sz w:val="20"/>
          <w:szCs w:val="20"/>
        </w:rPr>
        <w:t xml:space="preserve">Professor </w:t>
      </w:r>
      <w:proofErr w:type="spellStart"/>
      <w:r w:rsidR="00446E4C" w:rsidRPr="00446E4C">
        <w:rPr>
          <w:rFonts w:ascii="Courier 10 Pitch BT Roman" w:eastAsia="Dotum" w:hAnsi="Courier 10 Pitch BT Roman"/>
          <w:sz w:val="20"/>
          <w:szCs w:val="20"/>
        </w:rPr>
        <w:t>Jaeyoung</w:t>
      </w:r>
      <w:proofErr w:type="spellEnd"/>
      <w:r w:rsidR="00446E4C" w:rsidRPr="00446E4C">
        <w:rPr>
          <w:rFonts w:ascii="Courier 10 Pitch BT Roman" w:eastAsia="Dotum" w:hAnsi="Courier 10 Pitch BT Roman"/>
          <w:sz w:val="20"/>
          <w:szCs w:val="20"/>
        </w:rPr>
        <w:t xml:space="preserve"> Lee</w:t>
      </w:r>
    </w:p>
    <w:p w:rsidR="00446E4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46E4C">
        <w:rPr>
          <w:rFonts w:ascii="Courier 10 Pitch BT Roman" w:eastAsia="Dotum" w:hAnsi="Courier 10 Pitch BT Roman"/>
          <w:sz w:val="20"/>
          <w:szCs w:val="20"/>
        </w:rPr>
        <w:t>School of Earth Sciences and</w:t>
      </w:r>
    </w:p>
    <w:p w:rsidR="00A06336" w:rsidRDefault="00446E4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446E4C">
        <w:rPr>
          <w:rFonts w:ascii="Courier 10 Pitch BT Roman" w:eastAsia="Dotum" w:hAnsi="Courier 10 Pitch BT Roman"/>
          <w:sz w:val="20"/>
          <w:szCs w:val="20"/>
        </w:rPr>
        <w:t>Environmental Engineering</w:t>
      </w:r>
    </w:p>
    <w:p w:rsidR="00446E4C" w:rsidRPr="008E0110" w:rsidRDefault="00446E4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62-715-2579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46E4C">
        <w:rPr>
          <w:rFonts w:ascii="Courier 10 Pitch BT Roman" w:eastAsia="Dotum" w:hAnsi="Courier 10 Pitch BT Roman"/>
          <w:sz w:val="20"/>
          <w:szCs w:val="20"/>
        </w:rPr>
        <w:t>2018.08.13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446E4C" w:rsidP="00231FF6">
      <w:pPr>
        <w:jc w:val="center"/>
        <w:rPr>
          <w:rFonts w:ascii="Century Schoolbook" w:hAnsi="Century Schoolbook"/>
          <w:b/>
          <w:sz w:val="32"/>
          <w:szCs w:val="32"/>
        </w:rPr>
      </w:pPr>
      <w:r w:rsidRPr="00446E4C">
        <w:rPr>
          <w:rFonts w:ascii="Century Schoolbook" w:hAnsi="Century Schoolbook"/>
          <w:b/>
          <w:sz w:val="32"/>
          <w:szCs w:val="32"/>
        </w:rPr>
        <w:t xml:space="preserve">Professor </w:t>
      </w:r>
      <w:proofErr w:type="spellStart"/>
      <w:r w:rsidRPr="00446E4C">
        <w:rPr>
          <w:rFonts w:ascii="Century Schoolbook" w:hAnsi="Century Schoolbook"/>
          <w:b/>
          <w:sz w:val="32"/>
          <w:szCs w:val="32"/>
        </w:rPr>
        <w:t>Jaeyoung</w:t>
      </w:r>
      <w:proofErr w:type="spellEnd"/>
      <w:r w:rsidRPr="00446E4C">
        <w:rPr>
          <w:rFonts w:ascii="Century Schoolbook" w:hAnsi="Century Schoolbook"/>
          <w:b/>
          <w:sz w:val="32"/>
          <w:szCs w:val="32"/>
        </w:rPr>
        <w:t xml:space="preserve"> Lee's research team improves water management for hydrogen fuel cells by using graphite nanofibers</w:t>
      </w:r>
    </w:p>
    <w:p w:rsidR="00231FF6" w:rsidRPr="00994E80" w:rsidRDefault="00231FF6" w:rsidP="00231FF6">
      <w:pPr>
        <w:jc w:val="both"/>
        <w:rPr>
          <w:rFonts w:ascii="Century Schoolbook" w:hAnsi="Century Schoolbook"/>
        </w:rPr>
      </w:pPr>
    </w:p>
    <w:p w:rsidR="00446E4C" w:rsidRPr="00446E4C" w:rsidRDefault="00446E4C" w:rsidP="00446E4C">
      <w:pPr>
        <w:spacing w:line="276" w:lineRule="auto"/>
        <w:ind w:hanging="360"/>
        <w:jc w:val="both"/>
        <w:rPr>
          <w:rFonts w:ascii="Century Schoolbook" w:hAnsi="Century Schoolbook"/>
          <w:sz w:val="28"/>
          <w:szCs w:val="28"/>
        </w:rPr>
      </w:pPr>
      <w:r w:rsidRPr="00446E4C">
        <w:rPr>
          <w:rFonts w:ascii="Century Schoolbook" w:hAnsi="Century Schoolbook" w:hint="eastAsia"/>
          <w:sz w:val="28"/>
          <w:szCs w:val="28"/>
        </w:rPr>
        <w:t>□</w:t>
      </w:r>
      <w:r w:rsidRPr="00446E4C">
        <w:rPr>
          <w:rFonts w:ascii="Century Schoolbook" w:hAnsi="Century Schoolbook" w:hint="eastAsia"/>
          <w:sz w:val="28"/>
          <w:szCs w:val="28"/>
        </w:rPr>
        <w:tab/>
        <w:t xml:space="preserve">GIST (President Seung Hyeon Moon) </w:t>
      </w:r>
      <w:r w:rsidRPr="00446E4C">
        <w:rPr>
          <w:rFonts w:ascii="Century Schoolbook" w:hAnsi="Century Schoolbook" w:hint="eastAsia"/>
          <w:sz w:val="28"/>
          <w:szCs w:val="28"/>
        </w:rPr>
        <w:t>–</w:t>
      </w:r>
      <w:r w:rsidRPr="00446E4C">
        <w:rPr>
          <w:rFonts w:ascii="Century Schoolbook" w:hAnsi="Century Schoolbook" w:hint="eastAsia"/>
          <w:sz w:val="28"/>
          <w:szCs w:val="28"/>
        </w:rPr>
        <w:t xml:space="preserve"> A research team led by Professor </w:t>
      </w:r>
      <w:proofErr w:type="spellStart"/>
      <w:r w:rsidRPr="00446E4C">
        <w:rPr>
          <w:rFonts w:ascii="Century Schoolbook" w:hAnsi="Century Schoolbook" w:hint="eastAsia"/>
          <w:sz w:val="28"/>
          <w:szCs w:val="28"/>
        </w:rPr>
        <w:t>Jaeyoung</w:t>
      </w:r>
      <w:proofErr w:type="spellEnd"/>
      <w:r w:rsidRPr="00446E4C">
        <w:rPr>
          <w:rFonts w:ascii="Century Schoolbook" w:hAnsi="Century Schoolbook" w:hint="eastAsia"/>
          <w:sz w:val="28"/>
          <w:szCs w:val="28"/>
        </w:rPr>
        <w:t xml:space="preserve"> Lee of the School of Earth Sciences and Environmental Engineering has successfully conducted joint research with the Korea Electric Power Research Institute (CEO Sung-</w:t>
      </w:r>
      <w:proofErr w:type="spellStart"/>
      <w:r w:rsidRPr="00446E4C">
        <w:rPr>
          <w:rFonts w:ascii="Century Schoolbook" w:hAnsi="Century Schoolbook" w:hint="eastAsia"/>
          <w:sz w:val="28"/>
          <w:szCs w:val="28"/>
        </w:rPr>
        <w:t>hwan</w:t>
      </w:r>
      <w:proofErr w:type="spellEnd"/>
      <w:r w:rsidRPr="00446E4C">
        <w:rPr>
          <w:rFonts w:ascii="Century Schoolbook" w:hAnsi="Century Schoolbook" w:hint="eastAsia"/>
          <w:sz w:val="28"/>
          <w:szCs w:val="28"/>
        </w:rPr>
        <w:t xml:space="preserve"> Bae)</w:t>
      </w:r>
      <w:r w:rsidRPr="00446E4C">
        <w:rPr>
          <w:rFonts w:ascii="Century Schoolbook" w:hAnsi="Century Schoolbook"/>
          <w:sz w:val="28"/>
          <w:szCs w:val="28"/>
        </w:rPr>
        <w:t xml:space="preserve"> to improve the water management problem of hydrogen fuel cells by using graphite nanofibers.</w:t>
      </w:r>
    </w:p>
    <w:p w:rsidR="00446E4C" w:rsidRPr="00446E4C" w:rsidRDefault="00446E4C" w:rsidP="00446E4C">
      <w:pPr>
        <w:spacing w:line="276" w:lineRule="auto"/>
        <w:ind w:hanging="360"/>
        <w:jc w:val="both"/>
        <w:rPr>
          <w:rFonts w:ascii="Century Schoolbook" w:hAnsi="Century Schoolbook"/>
          <w:sz w:val="28"/>
          <w:szCs w:val="28"/>
        </w:rPr>
      </w:pPr>
    </w:p>
    <w:p w:rsidR="00446E4C" w:rsidRPr="00446E4C" w:rsidRDefault="00446E4C" w:rsidP="00446E4C">
      <w:pPr>
        <w:spacing w:line="276" w:lineRule="auto"/>
        <w:ind w:left="360" w:hanging="360"/>
        <w:jc w:val="both"/>
        <w:rPr>
          <w:rFonts w:ascii="Century Schoolbook" w:hAnsi="Century Schoolbook"/>
          <w:sz w:val="28"/>
          <w:szCs w:val="28"/>
        </w:rPr>
      </w:pPr>
      <w:r w:rsidRPr="00446E4C">
        <w:rPr>
          <w:rFonts w:ascii="Cambria Math" w:hAnsi="Cambria Math" w:cs="Cambria Math"/>
          <w:sz w:val="28"/>
          <w:szCs w:val="28"/>
        </w:rPr>
        <w:t>∘</w:t>
      </w:r>
      <w:r w:rsidRPr="00446E4C">
        <w:rPr>
          <w:rFonts w:ascii="Century Schoolbook" w:hAnsi="Century Schoolbook"/>
          <w:sz w:val="28"/>
          <w:szCs w:val="28"/>
        </w:rPr>
        <w:tab/>
        <w:t>Hydrogen fuel cells are eco-friendly, highly efficient power generators that produce hydrogen oxidation reaction at the anode and oxygen reduction reaction at the cathode. The hydrogen injected into the fuel is decomposed into hydrogen ions and electrons. The disassembled electrons produce electricity through external circuits, and the hydrogen ions react with oxygen in the atmosphere through the hydrogen ion exchange membrane.</w:t>
      </w:r>
    </w:p>
    <w:p w:rsidR="00446E4C" w:rsidRPr="00446E4C" w:rsidRDefault="00446E4C" w:rsidP="00446E4C">
      <w:pPr>
        <w:spacing w:line="276" w:lineRule="auto"/>
        <w:ind w:hanging="360"/>
        <w:jc w:val="both"/>
        <w:rPr>
          <w:rFonts w:ascii="Century Schoolbook" w:hAnsi="Century Schoolbook"/>
          <w:sz w:val="28"/>
          <w:szCs w:val="28"/>
        </w:rPr>
      </w:pPr>
    </w:p>
    <w:p w:rsidR="00446E4C" w:rsidRPr="00446E4C" w:rsidRDefault="00446E4C" w:rsidP="00446E4C">
      <w:pPr>
        <w:spacing w:line="276" w:lineRule="auto"/>
        <w:ind w:hanging="360"/>
        <w:jc w:val="both"/>
        <w:rPr>
          <w:rFonts w:ascii="Century Schoolbook" w:hAnsi="Century Schoolbook"/>
          <w:sz w:val="28"/>
          <w:szCs w:val="28"/>
        </w:rPr>
      </w:pPr>
      <w:r w:rsidRPr="00446E4C">
        <w:rPr>
          <w:rFonts w:ascii="Century Schoolbook" w:hAnsi="Century Schoolbook" w:hint="eastAsia"/>
          <w:sz w:val="28"/>
          <w:szCs w:val="28"/>
        </w:rPr>
        <w:t>□</w:t>
      </w:r>
      <w:r w:rsidRPr="00446E4C">
        <w:rPr>
          <w:rFonts w:ascii="Century Schoolbook" w:hAnsi="Century Schoolbook" w:hint="eastAsia"/>
          <w:sz w:val="28"/>
          <w:szCs w:val="28"/>
        </w:rPr>
        <w:tab/>
        <w:t>Water generated by the oxygen reduction reaction improves the hydrogen ion conductivity when properly contained in the proton exchange membrane, but when the generated water becomes excessive, water flooding occurs inside the electrode. This interferes w</w:t>
      </w:r>
      <w:r w:rsidRPr="00446E4C">
        <w:rPr>
          <w:rFonts w:ascii="Century Schoolbook" w:hAnsi="Century Schoolbook"/>
          <w:sz w:val="28"/>
          <w:szCs w:val="28"/>
        </w:rPr>
        <w:t xml:space="preserve">ith the </w:t>
      </w:r>
      <w:r w:rsidRPr="00446E4C">
        <w:rPr>
          <w:rFonts w:ascii="Century Schoolbook" w:hAnsi="Century Schoolbook"/>
          <w:sz w:val="28"/>
          <w:szCs w:val="28"/>
        </w:rPr>
        <w:lastRenderedPageBreak/>
        <w:t>mass transfer of fuel and acts as a serious degradation factor for the hydrogen fuel cell.</w:t>
      </w:r>
    </w:p>
    <w:p w:rsidR="00446E4C" w:rsidRPr="00446E4C" w:rsidRDefault="00446E4C" w:rsidP="00446E4C">
      <w:pPr>
        <w:spacing w:line="276" w:lineRule="auto"/>
        <w:ind w:hanging="360"/>
        <w:jc w:val="both"/>
        <w:rPr>
          <w:rFonts w:ascii="Century Schoolbook" w:hAnsi="Century Schoolbook"/>
          <w:sz w:val="28"/>
          <w:szCs w:val="28"/>
        </w:rPr>
      </w:pPr>
    </w:p>
    <w:p w:rsidR="00446E4C" w:rsidRPr="00446E4C" w:rsidRDefault="00446E4C" w:rsidP="00446E4C">
      <w:pPr>
        <w:spacing w:line="276" w:lineRule="auto"/>
        <w:ind w:left="360" w:hanging="360"/>
        <w:jc w:val="both"/>
        <w:rPr>
          <w:rFonts w:ascii="Century Schoolbook" w:hAnsi="Century Schoolbook"/>
          <w:sz w:val="28"/>
          <w:szCs w:val="28"/>
        </w:rPr>
      </w:pPr>
      <w:r w:rsidRPr="00446E4C">
        <w:rPr>
          <w:rFonts w:ascii="Cambria Math" w:hAnsi="Cambria Math" w:cs="Cambria Math"/>
          <w:sz w:val="28"/>
          <w:szCs w:val="28"/>
        </w:rPr>
        <w:t>∘</w:t>
      </w:r>
      <w:r w:rsidRPr="00446E4C">
        <w:rPr>
          <w:rFonts w:ascii="Century Schoolbook" w:hAnsi="Century Schoolbook"/>
          <w:sz w:val="28"/>
          <w:szCs w:val="28"/>
        </w:rPr>
        <w:tab/>
        <w:t>The researchers synthesized carbon nanofibers using electrospinning and then graphitized the carbon by heat treatment at an ultra-high temperature of 2500 °C. Subsequently, a graphite or nanofiber was mixed with a platinum/carbon catalyst to prepare a highly dispersed catalyst ink, and the electrode was constituted by spraying.</w:t>
      </w:r>
    </w:p>
    <w:p w:rsidR="00446E4C" w:rsidRPr="00446E4C" w:rsidRDefault="00446E4C" w:rsidP="00446E4C">
      <w:pPr>
        <w:spacing w:line="276" w:lineRule="auto"/>
        <w:ind w:hanging="360"/>
        <w:jc w:val="both"/>
        <w:rPr>
          <w:rFonts w:ascii="Century Schoolbook" w:hAnsi="Century Schoolbook"/>
          <w:sz w:val="28"/>
          <w:szCs w:val="28"/>
        </w:rPr>
      </w:pPr>
    </w:p>
    <w:p w:rsidR="00446E4C" w:rsidRPr="00446E4C" w:rsidRDefault="00446E4C" w:rsidP="00446E4C">
      <w:pPr>
        <w:spacing w:line="276" w:lineRule="auto"/>
        <w:ind w:hanging="360"/>
        <w:jc w:val="both"/>
        <w:rPr>
          <w:rFonts w:ascii="Century Schoolbook" w:hAnsi="Century Schoolbook"/>
          <w:sz w:val="28"/>
          <w:szCs w:val="28"/>
        </w:rPr>
      </w:pPr>
      <w:r w:rsidRPr="00446E4C">
        <w:rPr>
          <w:rFonts w:ascii="Century Schoolbook" w:hAnsi="Century Schoolbook" w:hint="eastAsia"/>
          <w:sz w:val="28"/>
          <w:szCs w:val="28"/>
        </w:rPr>
        <w:t>□</w:t>
      </w:r>
      <w:r w:rsidRPr="00446E4C">
        <w:rPr>
          <w:rFonts w:ascii="Century Schoolbook" w:hAnsi="Century Schoolbook" w:hint="eastAsia"/>
          <w:sz w:val="28"/>
          <w:szCs w:val="28"/>
        </w:rPr>
        <w:tab/>
        <w:t xml:space="preserve">The hydrogen fuel cell electrodes developed by the research team played an important role in facilitating the spontaneous discharge of excess water and oxygen supply in the air compared with the conventional platinum/carbon electrode. This is due to the </w:t>
      </w:r>
      <w:r w:rsidRPr="00446E4C">
        <w:rPr>
          <w:rFonts w:ascii="Century Schoolbook" w:hAnsi="Century Schoolbook"/>
          <w:sz w:val="28"/>
          <w:szCs w:val="28"/>
        </w:rPr>
        <w:t>hydrophobic surface of graphitized carbon nanofibers in the catalytic layer and the high electrical conductivity.</w:t>
      </w:r>
    </w:p>
    <w:p w:rsidR="00446E4C" w:rsidRPr="00446E4C" w:rsidRDefault="00446E4C" w:rsidP="00446E4C">
      <w:pPr>
        <w:spacing w:line="276" w:lineRule="auto"/>
        <w:ind w:hanging="360"/>
        <w:jc w:val="both"/>
        <w:rPr>
          <w:rFonts w:ascii="Century Schoolbook" w:hAnsi="Century Schoolbook"/>
          <w:sz w:val="28"/>
          <w:szCs w:val="28"/>
        </w:rPr>
      </w:pPr>
    </w:p>
    <w:p w:rsidR="00446E4C" w:rsidRPr="00446E4C" w:rsidRDefault="00446E4C" w:rsidP="00446E4C">
      <w:pPr>
        <w:spacing w:line="276" w:lineRule="auto"/>
        <w:ind w:hanging="360"/>
        <w:jc w:val="both"/>
        <w:rPr>
          <w:rFonts w:ascii="Century Schoolbook" w:hAnsi="Century Schoolbook"/>
          <w:sz w:val="28"/>
          <w:szCs w:val="28"/>
        </w:rPr>
      </w:pPr>
      <w:r w:rsidRPr="00446E4C">
        <w:rPr>
          <w:rFonts w:ascii="Century Schoolbook" w:hAnsi="Century Schoolbook" w:hint="eastAsia"/>
          <w:sz w:val="28"/>
          <w:szCs w:val="28"/>
        </w:rPr>
        <w:t>□</w:t>
      </w:r>
      <w:r w:rsidRPr="00446E4C">
        <w:rPr>
          <w:rFonts w:ascii="Century Schoolbook" w:hAnsi="Century Schoolbook" w:hint="eastAsia"/>
          <w:sz w:val="28"/>
          <w:szCs w:val="28"/>
        </w:rPr>
        <w:tab/>
        <w:t xml:space="preserve">Professor </w:t>
      </w:r>
      <w:proofErr w:type="spellStart"/>
      <w:r w:rsidRPr="00446E4C">
        <w:rPr>
          <w:rFonts w:ascii="Century Schoolbook" w:hAnsi="Century Schoolbook" w:hint="eastAsia"/>
          <w:sz w:val="28"/>
          <w:szCs w:val="28"/>
        </w:rPr>
        <w:t>Jaeyoung</w:t>
      </w:r>
      <w:proofErr w:type="spellEnd"/>
      <w:r w:rsidRPr="00446E4C">
        <w:rPr>
          <w:rFonts w:ascii="Century Schoolbook" w:hAnsi="Century Schoolbook" w:hint="eastAsia"/>
          <w:sz w:val="28"/>
          <w:szCs w:val="28"/>
        </w:rPr>
        <w:t xml:space="preserve"> Lee said, "Electrodes with improved water management by introducing graphite nanofibers have an excellent effect on improving relative durability by suppressing the corrosion of the carbon electrode. This research has made it possible </w:t>
      </w:r>
      <w:r w:rsidRPr="00446E4C">
        <w:rPr>
          <w:rFonts w:ascii="Century Schoolbook" w:hAnsi="Century Schoolbook"/>
          <w:sz w:val="28"/>
          <w:szCs w:val="28"/>
        </w:rPr>
        <w:t>to secure the durability of platinum precious metal catalysts, which is expected to contribute to improving the economic</w:t>
      </w:r>
      <w:r>
        <w:rPr>
          <w:rFonts w:ascii="Century Schoolbook" w:hAnsi="Century Schoolbook"/>
          <w:sz w:val="28"/>
          <w:szCs w:val="28"/>
        </w:rPr>
        <w:t xml:space="preserve"> costs of manufacturing </w:t>
      </w:r>
      <w:bookmarkStart w:id="0" w:name="_GoBack"/>
      <w:bookmarkEnd w:id="0"/>
      <w:r>
        <w:rPr>
          <w:rFonts w:ascii="Century Schoolbook" w:hAnsi="Century Schoolbook"/>
          <w:sz w:val="28"/>
          <w:szCs w:val="28"/>
        </w:rPr>
        <w:t>hydrogen powered vehicles</w:t>
      </w:r>
      <w:r w:rsidRPr="00446E4C">
        <w:rPr>
          <w:rFonts w:ascii="Century Schoolbook" w:hAnsi="Century Schoolbook"/>
          <w:sz w:val="28"/>
          <w:szCs w:val="28"/>
        </w:rPr>
        <w:t>."</w:t>
      </w:r>
    </w:p>
    <w:p w:rsidR="00446E4C" w:rsidRPr="00446E4C" w:rsidRDefault="00446E4C" w:rsidP="00446E4C">
      <w:pPr>
        <w:spacing w:line="276" w:lineRule="auto"/>
        <w:ind w:hanging="360"/>
        <w:jc w:val="both"/>
        <w:rPr>
          <w:rFonts w:ascii="Century Schoolbook" w:hAnsi="Century Schoolbook"/>
          <w:sz w:val="28"/>
          <w:szCs w:val="28"/>
        </w:rPr>
      </w:pPr>
    </w:p>
    <w:p w:rsidR="00231FF6" w:rsidRDefault="00446E4C" w:rsidP="00446E4C">
      <w:pPr>
        <w:spacing w:line="276" w:lineRule="auto"/>
        <w:ind w:hanging="360"/>
        <w:jc w:val="both"/>
        <w:rPr>
          <w:rFonts w:ascii="Century Schoolbook" w:hAnsi="Century Schoolbook"/>
          <w:sz w:val="28"/>
          <w:szCs w:val="28"/>
        </w:rPr>
      </w:pPr>
      <w:r w:rsidRPr="00446E4C">
        <w:rPr>
          <w:rFonts w:ascii="Century Schoolbook" w:hAnsi="Century Schoolbook" w:hint="eastAsia"/>
          <w:sz w:val="28"/>
          <w:szCs w:val="28"/>
        </w:rPr>
        <w:t>□</w:t>
      </w:r>
      <w:r w:rsidRPr="00446E4C">
        <w:rPr>
          <w:rFonts w:ascii="Century Schoolbook" w:hAnsi="Century Schoolbook" w:hint="eastAsia"/>
          <w:sz w:val="28"/>
          <w:szCs w:val="28"/>
        </w:rPr>
        <w:tab/>
        <w:t xml:space="preserve">This study was led by Professor </w:t>
      </w:r>
      <w:proofErr w:type="spellStart"/>
      <w:r w:rsidRPr="00446E4C">
        <w:rPr>
          <w:rFonts w:ascii="Century Schoolbook" w:hAnsi="Century Schoolbook" w:hint="eastAsia"/>
          <w:sz w:val="28"/>
          <w:szCs w:val="28"/>
        </w:rPr>
        <w:t>Jaeyoung</w:t>
      </w:r>
      <w:proofErr w:type="spellEnd"/>
      <w:r w:rsidRPr="00446E4C">
        <w:rPr>
          <w:rFonts w:ascii="Century Schoolbook" w:hAnsi="Century Schoolbook" w:hint="eastAsia"/>
          <w:sz w:val="28"/>
          <w:szCs w:val="28"/>
        </w:rPr>
        <w:t xml:space="preserve"> Lee (corresponding author) and Dr. Sun-</w:t>
      </w:r>
      <w:proofErr w:type="spellStart"/>
      <w:r w:rsidRPr="00446E4C">
        <w:rPr>
          <w:rFonts w:ascii="Century Schoolbook" w:hAnsi="Century Schoolbook" w:hint="eastAsia"/>
          <w:sz w:val="28"/>
          <w:szCs w:val="28"/>
        </w:rPr>
        <w:t>ki</w:t>
      </w:r>
      <w:proofErr w:type="spellEnd"/>
      <w:r w:rsidRPr="00446E4C">
        <w:rPr>
          <w:rFonts w:ascii="Century Schoolbook" w:hAnsi="Century Schoolbook" w:hint="eastAsia"/>
          <w:sz w:val="28"/>
          <w:szCs w:val="28"/>
        </w:rPr>
        <w:t xml:space="preserve"> Jung (first author) was supported by </w:t>
      </w:r>
      <w:proofErr w:type="spellStart"/>
      <w:r w:rsidRPr="00446E4C">
        <w:rPr>
          <w:rFonts w:ascii="Century Schoolbook" w:hAnsi="Century Schoolbook" w:hint="eastAsia"/>
          <w:sz w:val="28"/>
          <w:szCs w:val="28"/>
        </w:rPr>
        <w:t>KEPCO</w:t>
      </w:r>
      <w:proofErr w:type="spellEnd"/>
      <w:r w:rsidRPr="00446E4C">
        <w:rPr>
          <w:rFonts w:ascii="Century Schoolbook" w:hAnsi="Century Schoolbook" w:hint="eastAsia"/>
          <w:sz w:val="28"/>
          <w:szCs w:val="28"/>
        </w:rPr>
        <w:t xml:space="preserve"> and published in the </w:t>
      </w:r>
      <w:r w:rsidRPr="00446E4C">
        <w:rPr>
          <w:rFonts w:ascii="Century Schoolbook" w:hAnsi="Century Schoolbook" w:hint="eastAsia"/>
          <w:i/>
          <w:sz w:val="28"/>
          <w:szCs w:val="28"/>
        </w:rPr>
        <w:t>Journal of Power Sources</w:t>
      </w:r>
      <w:r w:rsidRPr="00446E4C">
        <w:rPr>
          <w:rFonts w:ascii="Century Schoolbook" w:hAnsi="Century Schoolbook" w:hint="eastAsia"/>
          <w:sz w:val="28"/>
          <w:szCs w:val="28"/>
        </w:rPr>
        <w:t xml:space="preserve"> on August 4, 2018.</w:t>
      </w:r>
    </w:p>
    <w:p w:rsidR="00446E4C" w:rsidRDefault="00446E4C" w:rsidP="00446E4C">
      <w:pPr>
        <w:spacing w:line="276" w:lineRule="auto"/>
        <w:ind w:hanging="360"/>
        <w:jc w:val="both"/>
        <w:rPr>
          <w:rFonts w:ascii="Century Schoolbook" w:hAnsi="Century Schoolbook"/>
          <w:sz w:val="28"/>
          <w:szCs w:val="28"/>
        </w:rPr>
      </w:pPr>
    </w:p>
    <w:p w:rsidR="00446E4C" w:rsidRPr="00446E4C" w:rsidRDefault="00446E4C" w:rsidP="00446E4C">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446E4C" w:rsidRPr="00446E4C"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E4C" w:rsidRDefault="00446E4C" w:rsidP="00A06336">
      <w:r>
        <w:separator/>
      </w:r>
    </w:p>
  </w:endnote>
  <w:endnote w:type="continuationSeparator" w:id="0">
    <w:p w:rsidR="00446E4C" w:rsidRDefault="00446E4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E4C" w:rsidRDefault="00446E4C" w:rsidP="00A06336">
      <w:r>
        <w:separator/>
      </w:r>
    </w:p>
  </w:footnote>
  <w:footnote w:type="continuationSeparator" w:id="0">
    <w:p w:rsidR="00446E4C" w:rsidRDefault="00446E4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4C"/>
    <w:rsid w:val="000426FE"/>
    <w:rsid w:val="00231FF6"/>
    <w:rsid w:val="00374E99"/>
    <w:rsid w:val="00446E4C"/>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7EFD"/>
  <w15:chartTrackingRefBased/>
  <w15:docId w15:val="{A0BED2AE-EA98-5E41-B188-14D1705B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2</Pages>
  <Words>427</Words>
  <Characters>2520</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2018-08-13T02:13:00Z</dcterms:created>
  <dcterms:modified xsi:type="dcterms:W3CDTF">2018-08-13T02:17:00Z</dcterms:modified>
  <cp:category/>
</cp:coreProperties>
</file>